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5ABB" w:rsidRPr="008F16A3" w:rsidRDefault="00EA5016" w:rsidP="00DB21A3">
      <w:pPr>
        <w:pStyle w:val="1"/>
        <w:numPr>
          <w:ilvl w:val="0"/>
          <w:numId w:val="1"/>
        </w:numPr>
        <w:tabs>
          <w:tab w:val="left" w:pos="484"/>
        </w:tabs>
        <w:spacing w:line="276" w:lineRule="auto"/>
        <w:ind w:hanging="259"/>
        <w:rPr>
          <w:rFonts w:ascii="宋体" w:eastAsia="宋体" w:hAnsi="宋体"/>
        </w:rPr>
      </w:pPr>
      <w:proofErr w:type="gramStart"/>
      <w:r w:rsidRPr="008F16A3">
        <w:rPr>
          <w:rFonts w:ascii="宋体" w:eastAsia="宋体" w:hAnsi="宋体" w:cs="宋体" w:hint="eastAsia"/>
          <w:spacing w:val="-12"/>
          <w:w w:val="115"/>
          <w:lang w:eastAsia="zh-CN"/>
        </w:rPr>
        <w:t>.</w:t>
      </w:r>
      <w:proofErr w:type="spellStart"/>
      <w:r w:rsidR="00C05ABB" w:rsidRPr="008F16A3">
        <w:rPr>
          <w:rFonts w:ascii="宋体" w:eastAsia="宋体" w:hAnsi="宋体" w:cs="微软雅黑" w:hint="eastAsia"/>
          <w:spacing w:val="-8"/>
          <w:w w:val="115"/>
        </w:rPr>
        <w:t>简介</w:t>
      </w:r>
      <w:proofErr w:type="spellEnd"/>
      <w:proofErr w:type="gramEnd"/>
    </w:p>
    <w:p w:rsidR="00C05ABB" w:rsidRPr="008F16A3" w:rsidRDefault="00C05ABB" w:rsidP="00DB21A3">
      <w:pPr>
        <w:spacing w:line="276" w:lineRule="auto"/>
        <w:ind w:firstLineChars="300" w:firstLine="630"/>
        <w:rPr>
          <w:rFonts w:ascii="宋体" w:eastAsia="宋体" w:hAnsi="宋体"/>
        </w:rPr>
      </w:pPr>
      <w:r w:rsidRPr="008F16A3">
        <w:rPr>
          <w:rFonts w:ascii="宋体" w:eastAsia="宋体" w:hAnsi="宋体" w:hint="eastAsia"/>
        </w:rPr>
        <w:t>本</w:t>
      </w:r>
      <w:r w:rsidR="000C0D5C" w:rsidRPr="008F16A3">
        <w:rPr>
          <w:rFonts w:ascii="宋体" w:eastAsia="宋体" w:hAnsi="宋体" w:hint="eastAsia"/>
        </w:rPr>
        <w:t>试验</w:t>
      </w:r>
      <w:r w:rsidR="00360775" w:rsidRPr="008F16A3">
        <w:rPr>
          <w:rFonts w:ascii="宋体" w:eastAsia="宋体" w:hAnsi="宋体" w:hint="eastAsia"/>
        </w:rPr>
        <w:t>用来</w:t>
      </w:r>
      <w:r w:rsidR="00EB7630">
        <w:rPr>
          <w:rFonts w:ascii="宋体" w:eastAsia="宋体" w:hAnsi="宋体" w:hint="eastAsia"/>
        </w:rPr>
        <w:t>验证</w:t>
      </w:r>
      <w:r w:rsidR="008F16A3">
        <w:rPr>
          <w:rFonts w:ascii="宋体" w:eastAsia="宋体" w:hAnsi="宋体" w:hint="eastAsia"/>
        </w:rPr>
        <w:t>开发板</w:t>
      </w:r>
      <w:r w:rsidR="00EB7630" w:rsidRPr="00EB7630">
        <w:rPr>
          <w:rFonts w:ascii="宋体" w:eastAsia="宋体" w:hAnsi="宋体"/>
        </w:rPr>
        <w:t>FPGA</w:t>
      </w:r>
      <w:r w:rsidR="00C22683">
        <w:rPr>
          <w:rFonts w:ascii="宋体" w:eastAsia="宋体" w:hAnsi="宋体" w:hint="eastAsia"/>
        </w:rPr>
        <w:t>千兆</w:t>
      </w:r>
      <w:r w:rsidR="00011DB7">
        <w:rPr>
          <w:rFonts w:ascii="宋体" w:eastAsia="宋体" w:hAnsi="宋体" w:hint="eastAsia"/>
        </w:rPr>
        <w:t>以太</w:t>
      </w:r>
      <w:r w:rsidR="00C22683">
        <w:rPr>
          <w:rFonts w:ascii="宋体" w:eastAsia="宋体" w:hAnsi="宋体" w:hint="eastAsia"/>
        </w:rPr>
        <w:t>网</w:t>
      </w:r>
      <w:r w:rsidR="00EB7630" w:rsidRPr="00EB7630">
        <w:rPr>
          <w:rFonts w:ascii="宋体" w:eastAsia="宋体" w:hAnsi="宋体"/>
        </w:rPr>
        <w:t>通信</w:t>
      </w:r>
      <w:r w:rsidR="00EB7630" w:rsidRPr="00EB7630">
        <w:rPr>
          <w:rFonts w:ascii="宋体" w:eastAsia="宋体" w:hAnsi="宋体" w:hint="eastAsia"/>
        </w:rPr>
        <w:t>接口</w:t>
      </w:r>
      <w:r w:rsidR="00BD0EAF">
        <w:rPr>
          <w:rFonts w:ascii="宋体" w:eastAsia="宋体" w:hAnsi="宋体" w:hint="eastAsia"/>
        </w:rPr>
        <w:t>，</w:t>
      </w:r>
      <w:r w:rsidR="00011DB7">
        <w:rPr>
          <w:rFonts w:ascii="宋体" w:eastAsia="宋体" w:hAnsi="宋体" w:hint="eastAsia"/>
        </w:rPr>
        <w:t>通信协议采用UDP协议。本实验通过</w:t>
      </w:r>
      <w:r w:rsidR="00BD0EAF" w:rsidRPr="00BD0EAF">
        <w:rPr>
          <w:rFonts w:ascii="宋体" w:eastAsia="宋体" w:hAnsi="宋体" w:hint="eastAsia"/>
        </w:rPr>
        <w:t>PC端</w:t>
      </w:r>
      <w:r w:rsidR="00C22683">
        <w:rPr>
          <w:rFonts w:ascii="宋体" w:eastAsia="宋体" w:hAnsi="宋体" w:hint="eastAsia"/>
        </w:rPr>
        <w:t>触发，然后开发</w:t>
      </w:r>
      <w:proofErr w:type="gramStart"/>
      <w:r w:rsidR="00C22683">
        <w:rPr>
          <w:rFonts w:ascii="宋体" w:eastAsia="宋体" w:hAnsi="宋体" w:hint="eastAsia"/>
        </w:rPr>
        <w:t>板通过千兆网</w:t>
      </w:r>
      <w:proofErr w:type="gramEnd"/>
      <w:r w:rsidR="00C22683">
        <w:rPr>
          <w:rFonts w:ascii="宋体" w:eastAsia="宋体" w:hAnsi="宋体" w:hint="eastAsia"/>
        </w:rPr>
        <w:t>接口发送</w:t>
      </w:r>
      <w:r w:rsidR="00011DB7">
        <w:rPr>
          <w:rFonts w:ascii="宋体" w:eastAsia="宋体" w:hAnsi="宋体" w:hint="eastAsia"/>
        </w:rPr>
        <w:t>UDP</w:t>
      </w:r>
      <w:r w:rsidR="00C22683">
        <w:rPr>
          <w:rFonts w:ascii="宋体" w:eastAsia="宋体" w:hAnsi="宋体" w:hint="eastAsia"/>
        </w:rPr>
        <w:t>数据给PC端</w:t>
      </w:r>
      <w:r w:rsidRPr="008F16A3">
        <w:rPr>
          <w:rFonts w:ascii="宋体" w:eastAsia="宋体" w:hAnsi="宋体" w:hint="eastAsia"/>
        </w:rPr>
        <w:t>。</w:t>
      </w:r>
    </w:p>
    <w:p w:rsidR="00C05ABB" w:rsidRPr="008F16A3" w:rsidRDefault="00EA5016" w:rsidP="00DB21A3">
      <w:pPr>
        <w:pStyle w:val="1"/>
        <w:numPr>
          <w:ilvl w:val="0"/>
          <w:numId w:val="1"/>
        </w:numPr>
        <w:tabs>
          <w:tab w:val="left" w:pos="484"/>
        </w:tabs>
        <w:spacing w:before="1" w:line="276" w:lineRule="auto"/>
        <w:ind w:hanging="259"/>
        <w:rPr>
          <w:rFonts w:ascii="宋体" w:eastAsia="宋体" w:hAnsi="宋体"/>
        </w:rPr>
      </w:pPr>
      <w:bookmarkStart w:id="0" w:name="2.1_LM75原理介绍"/>
      <w:bookmarkEnd w:id="0"/>
      <w:proofErr w:type="gramStart"/>
      <w:r w:rsidRPr="008F16A3">
        <w:rPr>
          <w:rFonts w:ascii="宋体" w:eastAsia="宋体" w:hAnsi="宋体" w:cs="宋体" w:hint="eastAsia"/>
          <w:spacing w:val="-12"/>
          <w:w w:val="115"/>
          <w:lang w:eastAsia="zh-CN"/>
        </w:rPr>
        <w:t>.</w:t>
      </w:r>
      <w:proofErr w:type="spellStart"/>
      <w:r w:rsidR="00C05ABB" w:rsidRPr="008F16A3">
        <w:rPr>
          <w:rFonts w:ascii="宋体" w:eastAsia="宋体" w:hAnsi="宋体" w:cs="微软雅黑" w:hint="eastAsia"/>
          <w:spacing w:val="-12"/>
          <w:w w:val="115"/>
        </w:rPr>
        <w:t>实验原理</w:t>
      </w:r>
      <w:proofErr w:type="spellEnd"/>
      <w:proofErr w:type="gramEnd"/>
    </w:p>
    <w:p w:rsidR="008C708D" w:rsidRDefault="00011DB7" w:rsidP="00DB21A3">
      <w:pPr>
        <w:spacing w:line="276" w:lineRule="auto"/>
        <w:ind w:firstLineChars="200" w:firstLine="420"/>
        <w:rPr>
          <w:rFonts w:ascii="宋体" w:eastAsia="宋体" w:hAnsi="宋体"/>
        </w:rPr>
      </w:pPr>
      <w:r w:rsidRPr="00011DB7">
        <w:rPr>
          <w:rFonts w:ascii="宋体" w:eastAsia="宋体" w:hAnsi="宋体"/>
        </w:rPr>
        <w:t>开发</w:t>
      </w:r>
      <w:proofErr w:type="gramStart"/>
      <w:r w:rsidRPr="00011DB7">
        <w:rPr>
          <w:rFonts w:ascii="宋体" w:eastAsia="宋体" w:hAnsi="宋体"/>
        </w:rPr>
        <w:t>板通过</w:t>
      </w:r>
      <w:proofErr w:type="gramEnd"/>
      <w:r w:rsidR="001A18C3" w:rsidRPr="001A18C3">
        <w:rPr>
          <w:rFonts w:ascii="宋体" w:eastAsia="宋体" w:hAnsi="宋体"/>
        </w:rPr>
        <w:t>1片RTL8211EG以太网PHY芯片为用户提供网络通信服务</w:t>
      </w:r>
      <w:r w:rsidRPr="00011DB7">
        <w:rPr>
          <w:rFonts w:ascii="宋体" w:eastAsia="宋体" w:hAnsi="宋体" w:hint="eastAsia"/>
        </w:rPr>
        <w:t>。以太网</w:t>
      </w:r>
      <w:r w:rsidRPr="00011DB7">
        <w:rPr>
          <w:rFonts w:ascii="宋体" w:eastAsia="宋体" w:hAnsi="宋体"/>
        </w:rPr>
        <w:t>PHY芯片是连接到Artix-7FPGA的IO接口上。</w:t>
      </w:r>
      <w:r w:rsidR="001A18C3" w:rsidRPr="001A18C3">
        <w:rPr>
          <w:rFonts w:ascii="宋体" w:eastAsia="宋体" w:hAnsi="宋体"/>
        </w:rPr>
        <w:t>RTL8211EG</w:t>
      </w:r>
      <w:r w:rsidRPr="00011DB7">
        <w:rPr>
          <w:rFonts w:ascii="宋体" w:eastAsia="宋体" w:hAnsi="宋体"/>
        </w:rPr>
        <w:t>芯片支</w:t>
      </w:r>
      <w:r w:rsidRPr="00011DB7">
        <w:rPr>
          <w:rFonts w:ascii="宋体" w:eastAsia="宋体" w:hAnsi="宋体" w:hint="eastAsia"/>
        </w:rPr>
        <w:t>持</w:t>
      </w:r>
      <w:r w:rsidRPr="00011DB7">
        <w:rPr>
          <w:rFonts w:ascii="宋体" w:eastAsia="宋体" w:hAnsi="宋体"/>
        </w:rPr>
        <w:t>10/100/1000Mbps网络传输速率，通过</w:t>
      </w:r>
      <w:r w:rsidR="001A18C3">
        <w:rPr>
          <w:rFonts w:ascii="宋体" w:eastAsia="宋体" w:hAnsi="宋体"/>
        </w:rPr>
        <w:t>GMII</w:t>
      </w:r>
      <w:r w:rsidRPr="00011DB7">
        <w:rPr>
          <w:rFonts w:ascii="宋体" w:eastAsia="宋体" w:hAnsi="宋体"/>
        </w:rPr>
        <w:t>接口跟FPGA进行数据通信。</w:t>
      </w:r>
      <w:r w:rsidR="001A18C3">
        <w:rPr>
          <w:rFonts w:ascii="宋体" w:eastAsia="宋体" w:hAnsi="宋体" w:hint="eastAsia"/>
        </w:rPr>
        <w:t>开发</w:t>
      </w:r>
      <w:proofErr w:type="gramStart"/>
      <w:r w:rsidR="001A18C3">
        <w:rPr>
          <w:rFonts w:ascii="宋体" w:eastAsia="宋体" w:hAnsi="宋体" w:hint="eastAsia"/>
        </w:rPr>
        <w:t>板</w:t>
      </w:r>
      <w:r w:rsidRPr="00011DB7">
        <w:rPr>
          <w:rFonts w:ascii="宋体" w:eastAsia="宋体" w:hAnsi="宋体"/>
        </w:rPr>
        <w:t>支持</w:t>
      </w:r>
      <w:proofErr w:type="gramEnd"/>
      <w:r w:rsidRPr="00011DB7">
        <w:rPr>
          <w:rFonts w:ascii="宋体" w:eastAsia="宋体" w:hAnsi="宋体"/>
        </w:rPr>
        <w:t>MDI/MDX自适应，各种速度自适应，Master/Slave自适应，支持MDIO</w:t>
      </w:r>
      <w:r w:rsidRPr="00011DB7">
        <w:rPr>
          <w:rFonts w:ascii="宋体" w:eastAsia="宋体" w:hAnsi="宋体" w:hint="eastAsia"/>
        </w:rPr>
        <w:t>总线进行</w:t>
      </w:r>
      <w:r w:rsidRPr="00011DB7">
        <w:rPr>
          <w:rFonts w:ascii="宋体" w:eastAsia="宋体" w:hAnsi="宋体"/>
        </w:rPr>
        <w:t>PHY的寄存器管理。当网口Link到千兆以太网时</w:t>
      </w:r>
      <w:r w:rsidR="009B641E">
        <w:rPr>
          <w:rFonts w:ascii="宋体" w:eastAsia="宋体" w:hAnsi="宋体" w:hint="eastAsia"/>
        </w:rPr>
        <w:t>，</w:t>
      </w:r>
      <w:r w:rsidRPr="00011DB7">
        <w:rPr>
          <w:rFonts w:ascii="宋体" w:eastAsia="宋体" w:hAnsi="宋体"/>
        </w:rPr>
        <w:t>FPGA通过</w:t>
      </w:r>
      <w:r w:rsidR="001A18C3">
        <w:rPr>
          <w:rFonts w:ascii="宋体" w:eastAsia="宋体" w:hAnsi="宋体"/>
        </w:rPr>
        <w:t>GMII</w:t>
      </w:r>
      <w:r w:rsidRPr="00011DB7">
        <w:rPr>
          <w:rFonts w:ascii="宋体" w:eastAsia="宋体" w:hAnsi="宋体"/>
        </w:rPr>
        <w:t>总线和PHY芯</w:t>
      </w:r>
      <w:r w:rsidRPr="00011DB7">
        <w:rPr>
          <w:rFonts w:ascii="宋体" w:eastAsia="宋体" w:hAnsi="宋体" w:hint="eastAsia"/>
        </w:rPr>
        <w:t>片进行数据通信，当网口</w:t>
      </w:r>
      <w:r w:rsidRPr="00011DB7">
        <w:rPr>
          <w:rFonts w:ascii="宋体" w:eastAsia="宋体" w:hAnsi="宋体"/>
        </w:rPr>
        <w:t>Link到百兆以太网时</w:t>
      </w:r>
      <w:r w:rsidR="009B641E">
        <w:rPr>
          <w:rFonts w:ascii="宋体" w:eastAsia="宋体" w:hAnsi="宋体"/>
        </w:rPr>
        <w:t>，</w:t>
      </w:r>
      <w:r w:rsidRPr="00011DB7">
        <w:rPr>
          <w:rFonts w:ascii="宋体" w:eastAsia="宋体" w:hAnsi="宋体"/>
        </w:rPr>
        <w:t>PGA通过MII总线和PHY芯片进行数据通信。</w:t>
      </w:r>
      <w:r w:rsidRPr="00011DB7">
        <w:rPr>
          <w:rFonts w:ascii="宋体" w:eastAsia="宋体" w:hAnsi="宋体" w:hint="eastAsia"/>
        </w:rPr>
        <w:t>另外</w:t>
      </w:r>
      <w:r w:rsidRPr="00011DB7">
        <w:rPr>
          <w:rFonts w:ascii="宋体" w:eastAsia="宋体" w:hAnsi="宋体"/>
        </w:rPr>
        <w:t>FPGA可以通过MDI/MDIO管理接口来配置或读取PHY芯片内部的寄存器。在千兆的</w:t>
      </w:r>
      <w:r w:rsidR="001A18C3">
        <w:rPr>
          <w:rFonts w:ascii="宋体" w:eastAsia="宋体" w:hAnsi="宋体"/>
        </w:rPr>
        <w:t>GMII</w:t>
      </w:r>
      <w:r w:rsidRPr="00011DB7">
        <w:rPr>
          <w:rFonts w:ascii="宋体" w:eastAsia="宋体" w:hAnsi="宋体"/>
        </w:rPr>
        <w:t>通信模式下</w:t>
      </w:r>
      <w:r w:rsidR="009B641E">
        <w:rPr>
          <w:rFonts w:ascii="宋体" w:eastAsia="宋体" w:hAnsi="宋体" w:hint="eastAsia"/>
        </w:rPr>
        <w:t>，</w:t>
      </w:r>
      <w:r w:rsidRPr="00011DB7">
        <w:rPr>
          <w:rFonts w:ascii="宋体" w:eastAsia="宋体" w:hAnsi="宋体"/>
        </w:rPr>
        <w:t>发送数据时</w:t>
      </w:r>
      <w:r w:rsidR="009B641E">
        <w:rPr>
          <w:rFonts w:ascii="宋体" w:eastAsia="宋体" w:hAnsi="宋体"/>
        </w:rPr>
        <w:t>，</w:t>
      </w:r>
      <w:r w:rsidRPr="00011DB7">
        <w:rPr>
          <w:rFonts w:ascii="宋体" w:eastAsia="宋体" w:hAnsi="宋体"/>
        </w:rPr>
        <w:t>发送时钟为125Mhz的E1_GTXC信号</w:t>
      </w:r>
      <w:r w:rsidR="009B641E">
        <w:rPr>
          <w:rFonts w:ascii="宋体" w:eastAsia="宋体" w:hAnsi="宋体"/>
        </w:rPr>
        <w:t>，</w:t>
      </w:r>
      <w:r w:rsidRPr="00011DB7">
        <w:rPr>
          <w:rFonts w:ascii="宋体" w:eastAsia="宋体" w:hAnsi="宋体"/>
        </w:rPr>
        <w:t>数据为E1_TXD[</w:t>
      </w:r>
      <w:r w:rsidR="001A18C3">
        <w:rPr>
          <w:rFonts w:ascii="宋体" w:eastAsia="宋体" w:hAnsi="宋体"/>
        </w:rPr>
        <w:t>7</w:t>
      </w:r>
      <w:r w:rsidRPr="00011DB7">
        <w:rPr>
          <w:rFonts w:ascii="宋体" w:eastAsia="宋体" w:hAnsi="宋体"/>
        </w:rPr>
        <w:t>:0]</w:t>
      </w:r>
      <w:r w:rsidR="009B641E">
        <w:rPr>
          <w:rFonts w:ascii="宋体" w:eastAsia="宋体" w:hAnsi="宋体"/>
        </w:rPr>
        <w:t>，</w:t>
      </w:r>
      <w:r w:rsidRPr="00011DB7">
        <w:rPr>
          <w:rFonts w:ascii="宋体" w:eastAsia="宋体" w:hAnsi="宋体"/>
        </w:rPr>
        <w:t>数据有效信号为E1_TXEN</w:t>
      </w:r>
      <w:r w:rsidR="009B641E">
        <w:rPr>
          <w:rFonts w:ascii="宋体" w:eastAsia="宋体" w:hAnsi="宋体"/>
        </w:rPr>
        <w:t>，</w:t>
      </w:r>
      <w:r w:rsidRPr="00011DB7">
        <w:rPr>
          <w:rFonts w:ascii="宋体" w:eastAsia="宋体" w:hAnsi="宋体"/>
        </w:rPr>
        <w:t>E1_TXC信号连接但没有使用;接收数据时</w:t>
      </w:r>
      <w:r w:rsidR="009B641E">
        <w:rPr>
          <w:rFonts w:ascii="宋体" w:eastAsia="宋体" w:hAnsi="宋体"/>
        </w:rPr>
        <w:t>，</w:t>
      </w:r>
      <w:r w:rsidRPr="00011DB7">
        <w:rPr>
          <w:rFonts w:ascii="宋体" w:eastAsia="宋体" w:hAnsi="宋体"/>
        </w:rPr>
        <w:t>接收时钟</w:t>
      </w:r>
      <w:r w:rsidRPr="00011DB7">
        <w:rPr>
          <w:rFonts w:ascii="宋体" w:eastAsia="宋体" w:hAnsi="宋体" w:hint="eastAsia"/>
        </w:rPr>
        <w:t>为</w:t>
      </w:r>
      <w:r w:rsidRPr="00011DB7">
        <w:rPr>
          <w:rFonts w:ascii="宋体" w:eastAsia="宋体" w:hAnsi="宋体"/>
        </w:rPr>
        <w:t>125Mhz的E1_RXC信号</w:t>
      </w:r>
      <w:r w:rsidR="009B641E">
        <w:rPr>
          <w:rFonts w:ascii="宋体" w:eastAsia="宋体" w:hAnsi="宋体"/>
        </w:rPr>
        <w:t>，</w:t>
      </w:r>
      <w:r w:rsidRPr="00011DB7">
        <w:rPr>
          <w:rFonts w:ascii="宋体" w:eastAsia="宋体" w:hAnsi="宋体"/>
        </w:rPr>
        <w:t>数据为E1_RXC[</w:t>
      </w:r>
      <w:r w:rsidR="001A18C3">
        <w:rPr>
          <w:rFonts w:ascii="宋体" w:eastAsia="宋体" w:hAnsi="宋体"/>
        </w:rPr>
        <w:t>7</w:t>
      </w:r>
      <w:r w:rsidRPr="00011DB7">
        <w:rPr>
          <w:rFonts w:ascii="宋体" w:eastAsia="宋体" w:hAnsi="宋体"/>
        </w:rPr>
        <w:t>:0]</w:t>
      </w:r>
      <w:r w:rsidR="009B641E">
        <w:rPr>
          <w:rFonts w:ascii="宋体" w:eastAsia="宋体" w:hAnsi="宋体"/>
        </w:rPr>
        <w:t>，</w:t>
      </w:r>
      <w:r w:rsidRPr="00011DB7">
        <w:rPr>
          <w:rFonts w:ascii="宋体" w:eastAsia="宋体" w:hAnsi="宋体"/>
        </w:rPr>
        <w:t>数据有效信号为E1_RXDV。</w:t>
      </w:r>
    </w:p>
    <w:p w:rsidR="00DB21A3" w:rsidRDefault="00DB21A3" w:rsidP="00DB21A3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具体的网络协议格式和以太网</w:t>
      </w:r>
      <w:r w:rsidRPr="001A18C3">
        <w:rPr>
          <w:rFonts w:ascii="宋体" w:eastAsia="宋体" w:hAnsi="宋体"/>
        </w:rPr>
        <w:t>RTL8211EG</w:t>
      </w:r>
      <w:r>
        <w:rPr>
          <w:rFonts w:ascii="宋体" w:eastAsia="宋体" w:hAnsi="宋体" w:hint="eastAsia"/>
        </w:rPr>
        <w:t>芯片说明，可在网站上和附带资料搜索。</w:t>
      </w:r>
      <w:r w:rsidR="00902C7B">
        <w:rPr>
          <w:rFonts w:ascii="宋体" w:eastAsia="宋体" w:hAnsi="宋体" w:hint="eastAsia"/>
        </w:rPr>
        <w:t>开发板的</w:t>
      </w:r>
      <w:proofErr w:type="gramStart"/>
      <w:r w:rsidR="00902C7B">
        <w:rPr>
          <w:rFonts w:ascii="宋体" w:eastAsia="宋体" w:hAnsi="宋体" w:hint="eastAsia"/>
        </w:rPr>
        <w:t>千兆网</w:t>
      </w:r>
      <w:proofErr w:type="gramEnd"/>
      <w:r w:rsidR="00902C7B">
        <w:rPr>
          <w:rFonts w:ascii="宋体" w:eastAsia="宋体" w:hAnsi="宋体" w:hint="eastAsia"/>
        </w:rPr>
        <w:t>接口</w:t>
      </w:r>
      <w:r w:rsidR="00465A24">
        <w:rPr>
          <w:rFonts w:ascii="宋体" w:eastAsia="宋体" w:hAnsi="宋体" w:hint="eastAsia"/>
        </w:rPr>
        <w:t>框图</w:t>
      </w:r>
      <w:r w:rsidR="00902C7B">
        <w:rPr>
          <w:rFonts w:ascii="宋体" w:eastAsia="宋体" w:hAnsi="宋体" w:hint="eastAsia"/>
        </w:rPr>
        <w:t>如下：</w:t>
      </w:r>
    </w:p>
    <w:p w:rsidR="00902C7B" w:rsidRPr="008F16A3" w:rsidRDefault="00465A24" w:rsidP="00902C7B">
      <w:pPr>
        <w:spacing w:line="276" w:lineRule="auto"/>
        <w:rPr>
          <w:rFonts w:ascii="宋体" w:eastAsia="宋体" w:hAnsi="宋体" w:hint="eastAsia"/>
        </w:rPr>
      </w:pPr>
      <w:r>
        <w:rPr>
          <w:noProof/>
        </w:rPr>
        <w:drawing>
          <wp:inline distT="0" distB="0" distL="0" distR="0" wp14:anchorId="48C39F22" wp14:editId="13BCA6CF">
            <wp:extent cx="5274310" cy="2120265"/>
            <wp:effectExtent l="0" t="0" r="254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5ABB" w:rsidRPr="00EA5016" w:rsidRDefault="00EA5016" w:rsidP="00DB21A3">
      <w:pPr>
        <w:pStyle w:val="1"/>
        <w:numPr>
          <w:ilvl w:val="0"/>
          <w:numId w:val="1"/>
        </w:numPr>
        <w:tabs>
          <w:tab w:val="left" w:pos="484"/>
        </w:tabs>
        <w:spacing w:before="1" w:line="276" w:lineRule="auto"/>
        <w:ind w:hanging="259"/>
        <w:rPr>
          <w:rFonts w:ascii="宋体" w:eastAsia="宋体" w:hAnsi="宋体" w:cs="宋体"/>
          <w:spacing w:val="-12"/>
          <w:w w:val="115"/>
          <w:lang w:eastAsia="zh-CN"/>
        </w:rPr>
      </w:pPr>
      <w:r w:rsidRPr="008F16A3">
        <w:rPr>
          <w:rFonts w:ascii="宋体" w:eastAsia="宋体" w:hAnsi="宋体" w:cs="宋体" w:hint="eastAsia"/>
          <w:spacing w:val="-12"/>
          <w:w w:val="115"/>
          <w:lang w:eastAsia="zh-CN"/>
        </w:rPr>
        <w:t>.</w:t>
      </w:r>
      <w:r w:rsidR="00C05ABB" w:rsidRPr="00EA5016">
        <w:rPr>
          <w:rFonts w:ascii="宋体" w:eastAsia="宋体" w:hAnsi="宋体" w:cs="宋体" w:hint="eastAsia"/>
          <w:spacing w:val="-12"/>
          <w:w w:val="115"/>
          <w:lang w:eastAsia="zh-CN"/>
        </w:rPr>
        <w:t>程序设计</w:t>
      </w:r>
    </w:p>
    <w:p w:rsidR="00AE019C" w:rsidRDefault="00022771" w:rsidP="00DB21A3">
      <w:pPr>
        <w:spacing w:line="276" w:lineRule="auto"/>
        <w:ind w:firstLineChars="300" w:firstLine="63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主程序为</w:t>
      </w:r>
      <w:proofErr w:type="spellStart"/>
      <w:r w:rsidRPr="006166AE">
        <w:rPr>
          <w:rFonts w:ascii="宋体" w:eastAsia="宋体" w:hAnsi="宋体"/>
        </w:rPr>
        <w:t>ethernet</w:t>
      </w:r>
      <w:r w:rsidRPr="001A18C3">
        <w:rPr>
          <w:rFonts w:ascii="宋体" w:eastAsia="宋体" w:hAnsi="宋体"/>
        </w:rPr>
        <w:t>_test.v</w:t>
      </w:r>
      <w:proofErr w:type="spellEnd"/>
      <w:r>
        <w:rPr>
          <w:rFonts w:ascii="宋体" w:eastAsia="宋体" w:hAnsi="宋体" w:hint="eastAsia"/>
        </w:rPr>
        <w:t>，</w:t>
      </w:r>
      <w:proofErr w:type="spellStart"/>
      <w:r w:rsidRPr="006166AE">
        <w:rPr>
          <w:rFonts w:ascii="宋体" w:eastAsia="宋体" w:hAnsi="宋体"/>
        </w:rPr>
        <w:t>ethernet</w:t>
      </w:r>
      <w:r w:rsidRPr="001A18C3">
        <w:rPr>
          <w:rFonts w:ascii="宋体" w:eastAsia="宋体" w:hAnsi="宋体"/>
        </w:rPr>
        <w:t>_test.v</w:t>
      </w:r>
      <w:proofErr w:type="spellEnd"/>
      <w:r>
        <w:rPr>
          <w:rFonts w:ascii="宋体" w:eastAsia="宋体" w:hAnsi="宋体" w:hint="eastAsia"/>
        </w:rPr>
        <w:t>里面的</w:t>
      </w:r>
      <w:proofErr w:type="spellStart"/>
      <w:r>
        <w:rPr>
          <w:rFonts w:ascii="宋体" w:eastAsia="宋体" w:hAnsi="宋体" w:hint="eastAsia"/>
        </w:rPr>
        <w:t>udp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v</w:t>
      </w:r>
      <w:proofErr w:type="spellEnd"/>
      <w:r>
        <w:rPr>
          <w:rFonts w:ascii="宋体" w:eastAsia="宋体" w:hAnsi="宋体" w:hint="eastAsia"/>
        </w:rPr>
        <w:t>文件主要包含三个</w:t>
      </w:r>
      <w:proofErr w:type="spellStart"/>
      <w:r>
        <w:rPr>
          <w:rFonts w:ascii="宋体" w:eastAsia="宋体" w:hAnsi="宋体" w:hint="eastAsia"/>
        </w:rPr>
        <w:t>verilog</w:t>
      </w:r>
      <w:proofErr w:type="spellEnd"/>
      <w:r>
        <w:rPr>
          <w:rFonts w:ascii="宋体" w:eastAsia="宋体" w:hAnsi="宋体" w:hint="eastAsia"/>
        </w:rPr>
        <w:t>程序：</w:t>
      </w:r>
      <w:proofErr w:type="spellStart"/>
      <w:r w:rsidRPr="00022771">
        <w:rPr>
          <w:rFonts w:ascii="宋体" w:eastAsia="宋体" w:hAnsi="宋体"/>
        </w:rPr>
        <w:t>ipsend</w:t>
      </w:r>
      <w:r w:rsidRPr="001A18C3">
        <w:rPr>
          <w:rFonts w:ascii="宋体" w:eastAsia="宋体" w:hAnsi="宋体"/>
        </w:rPr>
        <w:t>.v</w:t>
      </w:r>
      <w:proofErr w:type="spellEnd"/>
      <w:r>
        <w:rPr>
          <w:rFonts w:ascii="宋体" w:eastAsia="宋体" w:hAnsi="宋体" w:hint="eastAsia"/>
        </w:rPr>
        <w:t>、</w:t>
      </w:r>
      <w:proofErr w:type="spellStart"/>
      <w:r w:rsidRPr="00022771">
        <w:rPr>
          <w:rFonts w:ascii="宋体" w:eastAsia="宋体" w:hAnsi="宋体"/>
        </w:rPr>
        <w:t>iprecieve</w:t>
      </w:r>
      <w:r w:rsidRPr="001A18C3">
        <w:rPr>
          <w:rFonts w:ascii="宋体" w:eastAsia="宋体" w:hAnsi="宋体"/>
        </w:rPr>
        <w:t>.v</w:t>
      </w:r>
      <w:proofErr w:type="spellEnd"/>
      <w:r>
        <w:rPr>
          <w:rFonts w:ascii="宋体" w:eastAsia="宋体" w:hAnsi="宋体" w:hint="eastAsia"/>
        </w:rPr>
        <w:t>、</w:t>
      </w:r>
      <w:proofErr w:type="spellStart"/>
      <w:r w:rsidRPr="00022771">
        <w:rPr>
          <w:rFonts w:ascii="宋体" w:eastAsia="宋体" w:hAnsi="宋体"/>
        </w:rPr>
        <w:t>crc</w:t>
      </w:r>
      <w:r w:rsidRPr="001A18C3">
        <w:rPr>
          <w:rFonts w:ascii="宋体" w:eastAsia="宋体" w:hAnsi="宋体"/>
        </w:rPr>
        <w:t>.v</w:t>
      </w:r>
      <w:proofErr w:type="spellEnd"/>
      <w:r>
        <w:rPr>
          <w:rFonts w:ascii="宋体" w:eastAsia="宋体" w:hAnsi="宋体" w:hint="eastAsia"/>
        </w:rPr>
        <w:t>，其中</w:t>
      </w:r>
      <w:proofErr w:type="spellStart"/>
      <w:r w:rsidRPr="00022771">
        <w:rPr>
          <w:rFonts w:ascii="宋体" w:eastAsia="宋体" w:hAnsi="宋体"/>
        </w:rPr>
        <w:t>ipsend</w:t>
      </w:r>
      <w:r w:rsidRPr="001A18C3">
        <w:rPr>
          <w:rFonts w:ascii="宋体" w:eastAsia="宋体" w:hAnsi="宋体"/>
        </w:rPr>
        <w:t>.v</w:t>
      </w:r>
      <w:proofErr w:type="spellEnd"/>
      <w:r>
        <w:rPr>
          <w:rFonts w:ascii="宋体" w:eastAsia="宋体" w:hAnsi="宋体" w:hint="eastAsia"/>
        </w:rPr>
        <w:t>主要是实现UDP报文的发送，</w:t>
      </w:r>
      <w:proofErr w:type="spellStart"/>
      <w:r w:rsidRPr="00022771">
        <w:rPr>
          <w:rFonts w:ascii="宋体" w:eastAsia="宋体" w:hAnsi="宋体"/>
        </w:rPr>
        <w:t>iprecieve</w:t>
      </w:r>
      <w:r w:rsidRPr="001A18C3">
        <w:rPr>
          <w:rFonts w:ascii="宋体" w:eastAsia="宋体" w:hAnsi="宋体"/>
        </w:rPr>
        <w:t>.v</w:t>
      </w:r>
      <w:proofErr w:type="spellEnd"/>
      <w:r>
        <w:rPr>
          <w:rFonts w:ascii="宋体" w:eastAsia="宋体" w:hAnsi="宋体" w:hint="eastAsia"/>
        </w:rPr>
        <w:t>主要是实现UDP报文的接收，</w:t>
      </w:r>
      <w:proofErr w:type="spellStart"/>
      <w:r w:rsidRPr="00022771">
        <w:rPr>
          <w:rFonts w:ascii="宋体" w:eastAsia="宋体" w:hAnsi="宋体"/>
        </w:rPr>
        <w:t>crc</w:t>
      </w:r>
      <w:r w:rsidRPr="001A18C3">
        <w:rPr>
          <w:rFonts w:ascii="宋体" w:eastAsia="宋体" w:hAnsi="宋体"/>
        </w:rPr>
        <w:t>.v</w:t>
      </w:r>
      <w:proofErr w:type="spellEnd"/>
      <w:r>
        <w:rPr>
          <w:rFonts w:ascii="宋体" w:eastAsia="宋体" w:hAnsi="宋体" w:hint="eastAsia"/>
        </w:rPr>
        <w:t>主要是实现发送和接收报文的CRC校验。本例程代码注释详细，具体内容可打开工程后注释。工程的引脚分配如下：</w:t>
      </w:r>
    </w:p>
    <w:tbl>
      <w:tblPr>
        <w:tblStyle w:val="ae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1042"/>
        <w:gridCol w:w="1084"/>
        <w:gridCol w:w="992"/>
        <w:gridCol w:w="3736"/>
      </w:tblGrid>
      <w:tr w:rsidR="00022771" w:rsidRPr="000F03AB" w:rsidTr="009D46FB">
        <w:tc>
          <w:tcPr>
            <w:tcW w:w="1668" w:type="dxa"/>
            <w:shd w:val="clear" w:color="auto" w:fill="DAE3F3" w:themeFill="accent1" w:themeFillTint="32"/>
          </w:tcPr>
          <w:p w:rsidR="00022771" w:rsidRPr="000F03AB" w:rsidRDefault="00022771" w:rsidP="00022771">
            <w:r w:rsidRPr="008B5F7C">
              <w:rPr>
                <w:rFonts w:ascii="å®‹ä½“" w:eastAsia="å®‹ä½“" w:hAnsi="å®‹ä½“" w:hint="eastAsia"/>
                <w:color w:val="000000"/>
                <w:sz w:val="24"/>
              </w:rPr>
              <w:t>信号名</w:t>
            </w:r>
          </w:p>
        </w:tc>
        <w:tc>
          <w:tcPr>
            <w:tcW w:w="1042" w:type="dxa"/>
            <w:shd w:val="clear" w:color="auto" w:fill="DAE3F3" w:themeFill="accent1" w:themeFillTint="32"/>
          </w:tcPr>
          <w:p w:rsidR="00022771" w:rsidRPr="000F03AB" w:rsidRDefault="00022771" w:rsidP="00022771">
            <w:r w:rsidRPr="008B5F7C">
              <w:rPr>
                <w:rFonts w:ascii="å®‹ä½“" w:eastAsia="å®‹ä½“" w:hAnsi="å®‹ä½“" w:hint="eastAsia"/>
                <w:color w:val="000000"/>
                <w:sz w:val="24"/>
              </w:rPr>
              <w:t>方向</w:t>
            </w:r>
          </w:p>
        </w:tc>
        <w:tc>
          <w:tcPr>
            <w:tcW w:w="1084" w:type="dxa"/>
            <w:shd w:val="clear" w:color="auto" w:fill="DAE3F3" w:themeFill="accent1" w:themeFillTint="32"/>
          </w:tcPr>
          <w:p w:rsidR="00022771" w:rsidRPr="000F03AB" w:rsidRDefault="00022771" w:rsidP="00022771">
            <w:r w:rsidRPr="008B5F7C">
              <w:rPr>
                <w:rFonts w:ascii="å®‹ä½“" w:eastAsia="å®‹ä½“" w:hAnsi="å®‹ä½“" w:hint="eastAsia"/>
                <w:color w:val="000000"/>
                <w:sz w:val="24"/>
              </w:rPr>
              <w:t>管脚</w:t>
            </w:r>
          </w:p>
        </w:tc>
        <w:tc>
          <w:tcPr>
            <w:tcW w:w="992" w:type="dxa"/>
            <w:shd w:val="clear" w:color="auto" w:fill="DAE3F3" w:themeFill="accent1" w:themeFillTint="32"/>
          </w:tcPr>
          <w:p w:rsidR="00022771" w:rsidRPr="000F03AB" w:rsidRDefault="00022771" w:rsidP="00022771">
            <w:r w:rsidRPr="008B5F7C">
              <w:rPr>
                <w:rFonts w:ascii="å®‹ä½“" w:eastAsia="å®‹ä½“" w:hAnsi="å®‹ä½“" w:hint="eastAsia"/>
                <w:color w:val="000000"/>
                <w:sz w:val="24"/>
              </w:rPr>
              <w:t>BANK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8B5F7C">
              <w:rPr>
                <w:rFonts w:ascii="å®‹ä½“" w:eastAsia="å®‹ä½“" w:hAnsi="å®‹ä½“" w:hint="eastAsia"/>
                <w:color w:val="000000"/>
                <w:sz w:val="24"/>
              </w:rPr>
              <w:t>端口说明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E1_MDC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R11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MD</w:t>
            </w:r>
            <w:r w:rsidRPr="000F03AB">
              <w:rPr>
                <w:rFonts w:hint="eastAsia"/>
              </w:rPr>
              <w:t>时钟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E1_MDIO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proofErr w:type="spellStart"/>
            <w:r w:rsidRPr="000F03AB">
              <w:rPr>
                <w:rFonts w:hint="eastAsia"/>
              </w:rPr>
              <w:t>inout</w:t>
            </w:r>
            <w:proofErr w:type="spellEnd"/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L18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MD</w:t>
            </w:r>
            <w:r w:rsidRPr="000F03AB">
              <w:rPr>
                <w:rFonts w:hint="eastAsia"/>
              </w:rPr>
              <w:t>数据线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E1_GTXC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M18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GMII</w:t>
            </w:r>
            <w:r w:rsidRPr="000F03AB">
              <w:rPr>
                <w:rFonts w:hint="eastAsia"/>
              </w:rPr>
              <w:t>时钟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E1_TXEN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R12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发送使能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E1_TXER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R13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发送错误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lastRenderedPageBreak/>
              <w:t>E1_RXER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t>i</w:t>
            </w:r>
            <w:r w:rsidRPr="000F03AB">
              <w:rPr>
                <w:rFonts w:hint="eastAsia"/>
              </w:rPr>
              <w:t>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P17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接收错误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E1_CRS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U16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载波检测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E1_RXCOL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V17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碰撞输出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E1_PME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U12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电源管理事件输出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E1_TXC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M17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发送时钟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E1_RXC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N15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接收时钟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E1_RDV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N16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接收数据有效标志输出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E1_RESET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V12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硬件复位</w:t>
            </w:r>
            <w:r w:rsidRPr="000F03AB">
              <w:rPr>
                <w:rFonts w:hint="eastAsia"/>
              </w:rPr>
              <w:t xml:space="preserve"> </w:t>
            </w:r>
            <w:proofErr w:type="gramStart"/>
            <w:r w:rsidRPr="000F03AB">
              <w:rPr>
                <w:rFonts w:hint="eastAsia"/>
              </w:rPr>
              <w:t>低有效</w:t>
            </w:r>
            <w:proofErr w:type="gramEnd"/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E1_ENSWEREG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U14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电压使能输出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E1_TXDO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T13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发送数据总线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E1_TXD1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R18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发送数据总线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E1_TXD2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T18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发送数据总线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E1_TXD3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N14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发送数据总线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E1_TXD4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P14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发送数据总线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E1_TXD5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N17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发送数据总线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E1_TXD6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P18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发送数据总线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E1_TXD7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output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M16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发送数据总线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E1_RXD0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R17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接收数据总线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E1_RXD1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P15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接收数据总线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E1_RXD2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R15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接收数据总线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E1_RXD3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T14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接收数据总线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E1_RXD4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T15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接收数据总线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E1_RXD5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V16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接收数据总线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E1_RXD6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U17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接收数据总线</w:t>
            </w:r>
          </w:p>
        </w:tc>
      </w:tr>
      <w:tr w:rsidR="00022771" w:rsidRPr="000F03AB" w:rsidTr="00085F19">
        <w:tc>
          <w:tcPr>
            <w:tcW w:w="1668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E1_RXD7</w:t>
            </w:r>
          </w:p>
        </w:tc>
        <w:tc>
          <w:tcPr>
            <w:tcW w:w="104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input</w:t>
            </w:r>
          </w:p>
        </w:tc>
        <w:tc>
          <w:tcPr>
            <w:tcW w:w="1084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U18</w:t>
            </w:r>
          </w:p>
        </w:tc>
        <w:tc>
          <w:tcPr>
            <w:tcW w:w="992" w:type="dxa"/>
            <w:shd w:val="clear" w:color="auto" w:fill="DAE3F3" w:themeFill="accent1" w:themeFillTint="32"/>
            <w:vAlign w:val="center"/>
          </w:tcPr>
          <w:p w:rsidR="00022771" w:rsidRPr="000F03AB" w:rsidRDefault="00022771" w:rsidP="00022771">
            <w:r w:rsidRPr="000F03AB">
              <w:rPr>
                <w:rFonts w:hint="eastAsia"/>
              </w:rPr>
              <w:t>BANK14</w:t>
            </w:r>
          </w:p>
        </w:tc>
        <w:tc>
          <w:tcPr>
            <w:tcW w:w="3736" w:type="dxa"/>
            <w:shd w:val="clear" w:color="auto" w:fill="DAE3F3" w:themeFill="accent1" w:themeFillTint="32"/>
          </w:tcPr>
          <w:p w:rsidR="00022771" w:rsidRPr="000F03AB" w:rsidRDefault="00022771" w:rsidP="00022771">
            <w:r w:rsidRPr="000F03AB">
              <w:rPr>
                <w:rFonts w:hint="eastAsia"/>
              </w:rPr>
              <w:t>接收数据总线</w:t>
            </w:r>
          </w:p>
        </w:tc>
      </w:tr>
    </w:tbl>
    <w:p w:rsidR="00C05ABB" w:rsidRPr="006166AE" w:rsidRDefault="00C05ABB" w:rsidP="00DB21A3">
      <w:pPr>
        <w:pStyle w:val="1"/>
        <w:numPr>
          <w:ilvl w:val="0"/>
          <w:numId w:val="1"/>
        </w:numPr>
        <w:tabs>
          <w:tab w:val="left" w:pos="484"/>
        </w:tabs>
        <w:spacing w:before="1" w:line="276" w:lineRule="auto"/>
        <w:ind w:hanging="259"/>
        <w:rPr>
          <w:rFonts w:ascii="宋体" w:eastAsia="宋体" w:hAnsi="宋体"/>
        </w:rPr>
      </w:pPr>
      <w:r w:rsidRPr="008F16A3">
        <w:rPr>
          <w:rFonts w:ascii="宋体" w:eastAsia="宋体" w:hAnsi="宋体" w:cs="宋体" w:hint="eastAsia"/>
          <w:spacing w:val="-12"/>
          <w:w w:val="115"/>
          <w:lang w:eastAsia="zh-CN"/>
        </w:rPr>
        <w:t>.实验现象</w:t>
      </w:r>
    </w:p>
    <w:p w:rsidR="006166AE" w:rsidRPr="00F96B04" w:rsidRDefault="006166AE" w:rsidP="00DB21A3">
      <w:pPr>
        <w:pStyle w:val="ab"/>
        <w:spacing w:line="276" w:lineRule="auto"/>
        <w:ind w:firstLine="422"/>
        <w:rPr>
          <w:rFonts w:ascii="宋体" w:eastAsia="宋体" w:hAnsi="宋体"/>
          <w:b/>
        </w:rPr>
      </w:pPr>
      <w:r w:rsidRPr="00F96B04">
        <w:rPr>
          <w:rFonts w:ascii="宋体" w:eastAsia="宋体" w:hAnsi="宋体" w:hint="eastAsia"/>
          <w:b/>
        </w:rPr>
        <w:t>4</w:t>
      </w:r>
      <w:r w:rsidRPr="00F96B04">
        <w:rPr>
          <w:rFonts w:ascii="宋体" w:eastAsia="宋体" w:hAnsi="宋体"/>
          <w:b/>
        </w:rPr>
        <w:t>.1</w:t>
      </w:r>
      <w:r w:rsidRPr="00F96B04">
        <w:rPr>
          <w:rFonts w:ascii="宋体" w:eastAsia="宋体" w:hAnsi="宋体" w:hint="eastAsia"/>
          <w:b/>
        </w:rPr>
        <w:t>准备工作</w:t>
      </w:r>
    </w:p>
    <w:p w:rsidR="001A18C3" w:rsidRPr="001A18C3" w:rsidRDefault="001A18C3" w:rsidP="00DB21A3">
      <w:pPr>
        <w:spacing w:line="276" w:lineRule="auto"/>
        <w:ind w:firstLineChars="200" w:firstLine="420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第一步：首先确认一下自己</w:t>
      </w:r>
      <w:r w:rsidRPr="001A18C3">
        <w:rPr>
          <w:rFonts w:ascii="宋体" w:eastAsia="宋体" w:hAnsi="宋体"/>
        </w:rPr>
        <w:t>PC的网卡是否是千兆网卡，用户可以点击本地连接查看，再用五</w:t>
      </w:r>
      <w:r w:rsidRPr="001A18C3">
        <w:rPr>
          <w:rFonts w:ascii="宋体" w:eastAsia="宋体" w:hAnsi="宋体" w:hint="eastAsia"/>
        </w:rPr>
        <w:t>类</w:t>
      </w:r>
      <w:r w:rsidRPr="001A18C3">
        <w:rPr>
          <w:rFonts w:ascii="宋体" w:eastAsia="宋体" w:hAnsi="宋体"/>
        </w:rPr>
        <w:t>+或者六类网线连接开发板的网口和PC的网口。</w:t>
      </w:r>
    </w:p>
    <w:p w:rsidR="001A18C3" w:rsidRDefault="001A18C3" w:rsidP="00DB21A3">
      <w:pPr>
        <w:spacing w:line="276" w:lineRule="auto"/>
        <w:ind w:firstLineChars="200" w:firstLine="420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第二步：修改</w:t>
      </w:r>
      <w:r w:rsidRPr="001A18C3">
        <w:rPr>
          <w:rFonts w:ascii="宋体" w:eastAsia="宋体" w:hAnsi="宋体"/>
        </w:rPr>
        <w:t>PC的IP地址为192.168.0.3。PC的IP</w:t>
      </w:r>
      <w:r w:rsidR="00BB3CDD">
        <w:rPr>
          <w:rFonts w:ascii="宋体" w:eastAsia="宋体" w:hAnsi="宋体"/>
        </w:rPr>
        <w:t xml:space="preserve"> </w:t>
      </w:r>
      <w:r w:rsidRPr="001A18C3">
        <w:rPr>
          <w:rFonts w:ascii="宋体" w:eastAsia="宋体" w:hAnsi="宋体"/>
        </w:rPr>
        <w:t>Address需要和</w:t>
      </w:r>
      <w:proofErr w:type="spellStart"/>
      <w:r w:rsidR="006166AE" w:rsidRPr="006166AE">
        <w:rPr>
          <w:rFonts w:ascii="宋体" w:eastAsia="宋体" w:hAnsi="宋体"/>
        </w:rPr>
        <w:t>ethernet</w:t>
      </w:r>
      <w:r w:rsidRPr="001A18C3">
        <w:rPr>
          <w:rFonts w:ascii="宋体" w:eastAsia="宋体" w:hAnsi="宋体"/>
        </w:rPr>
        <w:t>_test.v</w:t>
      </w:r>
      <w:proofErr w:type="spellEnd"/>
      <w:r w:rsidRPr="001A18C3">
        <w:rPr>
          <w:rFonts w:ascii="宋体" w:eastAsia="宋体" w:hAnsi="宋体"/>
        </w:rPr>
        <w:t>中设置一致，不然网</w:t>
      </w:r>
      <w:r w:rsidRPr="001A18C3">
        <w:rPr>
          <w:rFonts w:ascii="宋体" w:eastAsia="宋体" w:hAnsi="宋体" w:hint="eastAsia"/>
        </w:rPr>
        <w:t>络调试助手会接收不到开发板发送的</w:t>
      </w:r>
      <w:r w:rsidRPr="001A18C3">
        <w:rPr>
          <w:rFonts w:ascii="宋体" w:eastAsia="宋体" w:hAnsi="宋体"/>
        </w:rPr>
        <w:t>UDP数据包。</w:t>
      </w:r>
    </w:p>
    <w:p w:rsidR="006166AE" w:rsidRPr="001A18C3" w:rsidRDefault="006166AE" w:rsidP="00DB21A3">
      <w:pPr>
        <w:spacing w:line="276" w:lineRule="auto"/>
        <w:ind w:firstLineChars="200" w:firstLine="420"/>
        <w:jc w:val="center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lastRenderedPageBreak/>
        <w:drawing>
          <wp:inline distT="0" distB="0" distL="0" distR="0" wp14:editId="54D96163">
            <wp:extent cx="2655570" cy="33191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C3" w:rsidRPr="001A18C3" w:rsidRDefault="001A18C3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第三步：安装</w:t>
      </w:r>
      <w:r w:rsidRPr="001A18C3">
        <w:rPr>
          <w:rFonts w:ascii="宋体" w:eastAsia="宋体" w:hAnsi="宋体"/>
        </w:rPr>
        <w:t>Wireshark是为了方便用户网络通信的调试，我们在实验的时候可以用这工具来查看PC</w:t>
      </w:r>
      <w:r w:rsidRPr="001A18C3">
        <w:rPr>
          <w:rFonts w:ascii="宋体" w:eastAsia="宋体" w:hAnsi="宋体" w:hint="eastAsia"/>
        </w:rPr>
        <w:t>网口发送的数据和接收到的数据的详细信息。</w:t>
      </w:r>
    </w:p>
    <w:p w:rsidR="001A18C3" w:rsidRPr="00F96B04" w:rsidRDefault="00F96B04" w:rsidP="00DB21A3">
      <w:pPr>
        <w:spacing w:line="276" w:lineRule="auto"/>
        <w:ind w:firstLineChars="200" w:firstLine="422"/>
        <w:jc w:val="left"/>
        <w:rPr>
          <w:rFonts w:ascii="宋体" w:eastAsia="宋体" w:hAnsi="宋体"/>
          <w:b/>
        </w:rPr>
      </w:pPr>
      <w:r w:rsidRPr="00F96B04">
        <w:rPr>
          <w:rFonts w:ascii="宋体" w:eastAsia="宋体" w:hAnsi="宋体"/>
          <w:b/>
        </w:rPr>
        <w:t>4</w:t>
      </w:r>
      <w:r w:rsidR="001A18C3" w:rsidRPr="00F96B04">
        <w:rPr>
          <w:rFonts w:ascii="宋体" w:eastAsia="宋体" w:hAnsi="宋体"/>
          <w:b/>
        </w:rPr>
        <w:t>.2以太网通信测试</w:t>
      </w:r>
    </w:p>
    <w:p w:rsidR="001A18C3" w:rsidRPr="001A18C3" w:rsidRDefault="001A18C3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第一步：</w:t>
      </w:r>
      <w:proofErr w:type="gramStart"/>
      <w:r w:rsidRPr="001A18C3">
        <w:rPr>
          <w:rFonts w:ascii="宋体" w:eastAsia="宋体" w:hAnsi="宋体" w:hint="eastAsia"/>
        </w:rPr>
        <w:t>烧写</w:t>
      </w:r>
      <w:r w:rsidR="006166AE">
        <w:rPr>
          <w:rFonts w:ascii="宋体" w:eastAsia="宋体" w:hAnsi="宋体" w:hint="eastAsia"/>
        </w:rPr>
        <w:t>实验</w:t>
      </w:r>
      <w:proofErr w:type="gramEnd"/>
      <w:r w:rsidR="006166AE">
        <w:rPr>
          <w:rFonts w:ascii="宋体" w:eastAsia="宋体" w:hAnsi="宋体" w:hint="eastAsia"/>
        </w:rPr>
        <w:t>工程中</w:t>
      </w:r>
      <w:r w:rsidRPr="001A18C3">
        <w:rPr>
          <w:rFonts w:ascii="宋体" w:eastAsia="宋体" w:hAnsi="宋体"/>
        </w:rPr>
        <w:t>bit，</w:t>
      </w:r>
      <w:r w:rsidRPr="001A18C3">
        <w:rPr>
          <w:rFonts w:ascii="宋体" w:eastAsia="宋体" w:hAnsi="宋体" w:hint="eastAsia"/>
        </w:rPr>
        <w:t>等待两三秒，</w:t>
      </w:r>
      <w:r w:rsidR="006166AE">
        <w:rPr>
          <w:rFonts w:ascii="宋体" w:eastAsia="宋体" w:hAnsi="宋体" w:hint="eastAsia"/>
        </w:rPr>
        <w:t>观看开发</w:t>
      </w:r>
      <w:proofErr w:type="gramStart"/>
      <w:r w:rsidR="006166AE">
        <w:rPr>
          <w:rFonts w:ascii="宋体" w:eastAsia="宋体" w:hAnsi="宋体" w:hint="eastAsia"/>
        </w:rPr>
        <w:t>板网络</w:t>
      </w:r>
      <w:proofErr w:type="gramEnd"/>
      <w:r w:rsidR="006166AE">
        <w:rPr>
          <w:rFonts w:ascii="宋体" w:eastAsia="宋体" w:hAnsi="宋体" w:hint="eastAsia"/>
        </w:rPr>
        <w:t>接口的LED灯</w:t>
      </w:r>
      <w:r w:rsidRPr="001A18C3">
        <w:rPr>
          <w:rFonts w:ascii="宋体" w:eastAsia="宋体" w:hAnsi="宋体"/>
        </w:rPr>
        <w:t>，如果</w:t>
      </w:r>
      <w:r w:rsidR="006166AE">
        <w:rPr>
          <w:rFonts w:ascii="宋体" w:eastAsia="宋体" w:hAnsi="宋体" w:hint="eastAsia"/>
        </w:rPr>
        <w:t>led灯</w:t>
      </w:r>
      <w:r w:rsidRPr="001A18C3">
        <w:rPr>
          <w:rFonts w:ascii="宋体" w:eastAsia="宋体" w:hAnsi="宋体"/>
        </w:rPr>
        <w:t>没亮，需要检查网口</w:t>
      </w:r>
      <w:r w:rsidRPr="001A18C3">
        <w:rPr>
          <w:rFonts w:ascii="宋体" w:eastAsia="宋体" w:hAnsi="宋体" w:hint="eastAsia"/>
        </w:rPr>
        <w:t>连接情况。</w:t>
      </w:r>
    </w:p>
    <w:p w:rsidR="001A18C3" w:rsidRDefault="001A18C3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第二步：以管理员权限打开</w:t>
      </w:r>
      <w:r w:rsidRPr="001A18C3">
        <w:rPr>
          <w:rFonts w:ascii="宋体" w:eastAsia="宋体" w:hAnsi="宋体"/>
        </w:rPr>
        <w:t>CMD窗口，输入</w:t>
      </w:r>
      <w:proofErr w:type="spellStart"/>
      <w:r w:rsidRPr="001A18C3">
        <w:rPr>
          <w:rFonts w:ascii="宋体" w:eastAsia="宋体" w:hAnsi="宋体"/>
        </w:rPr>
        <w:t>arp</w:t>
      </w:r>
      <w:proofErr w:type="spellEnd"/>
      <w:r w:rsidRPr="001A18C3">
        <w:rPr>
          <w:rFonts w:ascii="宋体" w:eastAsia="宋体" w:hAnsi="宋体"/>
        </w:rPr>
        <w:t>–a查看ARP绑定结果，可以看到开发板的IP地址和MAC地址已经缓存。</w:t>
      </w:r>
    </w:p>
    <w:p w:rsidR="009A205D" w:rsidRPr="001A18C3" w:rsidRDefault="009A205D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inline distT="0" distB="0" distL="0" distR="0" wp14:editId="38F677D2">
            <wp:extent cx="4890770" cy="288290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C3" w:rsidRDefault="001A18C3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第三步：在</w:t>
      </w:r>
      <w:r w:rsidRPr="001A18C3">
        <w:rPr>
          <w:rFonts w:ascii="宋体" w:eastAsia="宋体" w:hAnsi="宋体"/>
        </w:rPr>
        <w:t>CMD窗口中，输入ping192.168.0.2查看PC与开发板是否ping通。</w:t>
      </w:r>
    </w:p>
    <w:p w:rsidR="009A205D" w:rsidRPr="001A18C3" w:rsidRDefault="009A205D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lastRenderedPageBreak/>
        <w:drawing>
          <wp:inline distT="0" distB="0" distL="0" distR="0" wp14:editId="08ECD5FE">
            <wp:extent cx="4890770" cy="2882900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77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8C3" w:rsidRPr="001A18C3" w:rsidRDefault="001A18C3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第四步：打开</w:t>
      </w:r>
      <w:r w:rsidR="006166AE">
        <w:rPr>
          <w:rFonts w:ascii="宋体" w:eastAsia="宋体" w:hAnsi="宋体" w:hint="eastAsia"/>
        </w:rPr>
        <w:t>附带的</w:t>
      </w:r>
      <w:r w:rsidRPr="001A18C3">
        <w:rPr>
          <w:rFonts w:ascii="宋体" w:eastAsia="宋体" w:hAnsi="宋体"/>
        </w:rPr>
        <w:t>网络调试助手并设置参</w:t>
      </w:r>
      <w:r w:rsidRPr="001A18C3">
        <w:rPr>
          <w:rFonts w:ascii="宋体" w:eastAsia="宋体" w:hAnsi="宋体" w:hint="eastAsia"/>
        </w:rPr>
        <w:t>数如下，再按连接按钮</w:t>
      </w:r>
      <w:r w:rsidRPr="001A18C3">
        <w:rPr>
          <w:rFonts w:ascii="宋体" w:eastAsia="宋体" w:hAnsi="宋体"/>
        </w:rPr>
        <w:t>(这里的本地的IP地址为PC的IP</w:t>
      </w:r>
      <w:r w:rsidR="008927A1">
        <w:rPr>
          <w:rFonts w:ascii="宋体" w:eastAsia="宋体" w:hAnsi="宋体"/>
        </w:rPr>
        <w:t xml:space="preserve"> </w:t>
      </w:r>
      <w:r w:rsidRPr="001A18C3">
        <w:rPr>
          <w:rFonts w:ascii="宋体" w:eastAsia="宋体" w:hAnsi="宋体"/>
        </w:rPr>
        <w:t>Address</w:t>
      </w:r>
      <w:r w:rsidR="009B641E">
        <w:rPr>
          <w:rFonts w:ascii="宋体" w:eastAsia="宋体" w:hAnsi="宋体"/>
        </w:rPr>
        <w:t>，</w:t>
      </w:r>
      <w:r w:rsidRPr="001A18C3">
        <w:rPr>
          <w:rFonts w:ascii="宋体" w:eastAsia="宋体" w:hAnsi="宋体"/>
        </w:rPr>
        <w:t>本地端口需要跟FPGA程序中的一致，</w:t>
      </w:r>
      <w:r w:rsidRPr="001A18C3">
        <w:rPr>
          <w:rFonts w:ascii="宋体" w:eastAsia="宋体" w:hAnsi="宋体" w:hint="eastAsia"/>
        </w:rPr>
        <w:t>为</w:t>
      </w:r>
      <w:r w:rsidRPr="001A18C3">
        <w:rPr>
          <w:rFonts w:ascii="宋体" w:eastAsia="宋体" w:hAnsi="宋体"/>
        </w:rPr>
        <w:t>8080)。</w:t>
      </w:r>
    </w:p>
    <w:p w:rsidR="001A18C3" w:rsidRDefault="001A18C3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这时网络数据接收窗口会显示</w:t>
      </w:r>
      <w:r w:rsidRPr="001A18C3">
        <w:rPr>
          <w:rFonts w:ascii="宋体" w:eastAsia="宋体" w:hAnsi="宋体"/>
        </w:rPr>
        <w:t>FPGA发给PC的以太网数据包"HELLO</w:t>
      </w:r>
      <w:r w:rsidR="006166AE" w:rsidRPr="001A18C3">
        <w:rPr>
          <w:rFonts w:ascii="宋体" w:eastAsia="宋体" w:hAnsi="宋体"/>
        </w:rPr>
        <w:t>HELLOHELLO</w:t>
      </w:r>
      <w:r w:rsidRPr="001A18C3">
        <w:rPr>
          <w:rFonts w:ascii="宋体" w:eastAsia="宋体" w:hAnsi="宋体"/>
        </w:rPr>
        <w:t>"目标主机的IP</w:t>
      </w:r>
      <w:r w:rsidRPr="001A18C3">
        <w:rPr>
          <w:rFonts w:ascii="宋体" w:eastAsia="宋体" w:hAnsi="宋体" w:hint="eastAsia"/>
        </w:rPr>
        <w:t>地址需要和</w:t>
      </w:r>
      <w:r w:rsidRPr="001A18C3">
        <w:rPr>
          <w:rFonts w:ascii="宋体" w:eastAsia="宋体" w:hAnsi="宋体"/>
        </w:rPr>
        <w:t>FPGA程序中的IP地址一致，目标端口号也需要和FPGA程序的一致(8080)。如下图</w:t>
      </w:r>
      <w:r w:rsidRPr="001A18C3">
        <w:rPr>
          <w:rFonts w:ascii="宋体" w:eastAsia="宋体" w:hAnsi="宋体" w:hint="eastAsia"/>
        </w:rPr>
        <w:t>显示：</w:t>
      </w:r>
    </w:p>
    <w:p w:rsidR="006166AE" w:rsidRPr="001A18C3" w:rsidRDefault="006166AE" w:rsidP="00DB21A3">
      <w:pPr>
        <w:spacing w:line="276" w:lineRule="auto"/>
        <w:jc w:val="left"/>
        <w:rPr>
          <w:rFonts w:ascii="宋体" w:eastAsia="宋体" w:hAnsi="宋体"/>
        </w:rPr>
      </w:pPr>
      <w:r>
        <w:rPr>
          <w:noProof/>
        </w:rPr>
        <w:lastRenderedPageBreak/>
        <w:drawing>
          <wp:inline distT="0" distB="0" distL="0" distR="0" wp14:anchorId="248F28F5" wp14:editId="136E2B0E">
            <wp:extent cx="5274310" cy="49904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9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05D" w:rsidRPr="001A18C3" w:rsidRDefault="001A18C3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第五步：再在网络调试助手的发送窗口发送一大串字符</w:t>
      </w:r>
      <w:r w:rsidR="009B641E">
        <w:rPr>
          <w:rFonts w:ascii="宋体" w:eastAsia="宋体" w:hAnsi="宋体"/>
        </w:rPr>
        <w:t>，</w:t>
      </w:r>
      <w:r w:rsidRPr="001A18C3">
        <w:rPr>
          <w:rFonts w:ascii="宋体" w:eastAsia="宋体" w:hAnsi="宋体"/>
        </w:rPr>
        <w:t>在网络的数据接收窗口我们可以看到从FPGA返回的数据也变成刚发送的字符串。</w:t>
      </w:r>
      <w:r w:rsidRPr="001A18C3">
        <w:rPr>
          <w:rFonts w:ascii="宋体" w:eastAsia="宋体" w:hAnsi="宋体" w:hint="eastAsia"/>
        </w:rPr>
        <w:t>也可以发送较少字符，低于</w:t>
      </w:r>
      <w:r w:rsidRPr="001A18C3">
        <w:rPr>
          <w:rFonts w:ascii="宋体" w:eastAsia="宋体" w:hAnsi="宋体"/>
        </w:rPr>
        <w:t>46字节，FPGA程序会自动补充至46字节</w:t>
      </w:r>
      <w:r w:rsidR="009A205D">
        <w:rPr>
          <w:rFonts w:ascii="宋体" w:eastAsia="宋体" w:hAnsi="宋体" w:hint="eastAsia"/>
        </w:rPr>
        <w:t>。</w:t>
      </w:r>
    </w:p>
    <w:p w:rsidR="001A18C3" w:rsidRDefault="001A18C3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第六步：这一步对用户来讲是可选的，用户如果想查看更多数据包传输的信息，可以使用</w:t>
      </w:r>
      <w:proofErr w:type="gramStart"/>
      <w:r w:rsidRPr="001A18C3">
        <w:rPr>
          <w:rFonts w:ascii="宋体" w:eastAsia="宋体" w:hAnsi="宋体" w:hint="eastAsia"/>
        </w:rPr>
        <w:t>网络抓包工具</w:t>
      </w:r>
      <w:proofErr w:type="gramEnd"/>
      <w:r w:rsidRPr="001A18C3">
        <w:rPr>
          <w:rFonts w:ascii="宋体" w:eastAsia="宋体" w:hAnsi="宋体"/>
        </w:rPr>
        <w:t>Wireshark来查看PC的网卡接收和发送的网络数据，打开安装好的</w:t>
      </w:r>
      <w:proofErr w:type="spellStart"/>
      <w:r w:rsidRPr="001A18C3">
        <w:rPr>
          <w:rFonts w:ascii="宋体" w:eastAsia="宋体" w:hAnsi="宋体"/>
        </w:rPr>
        <w:t>wireshark</w:t>
      </w:r>
      <w:proofErr w:type="spellEnd"/>
      <w:r w:rsidRPr="001A18C3">
        <w:rPr>
          <w:rFonts w:ascii="宋体" w:eastAsia="宋体" w:hAnsi="宋体"/>
        </w:rPr>
        <w:t>抓包工具，点击</w:t>
      </w:r>
      <w:proofErr w:type="gramStart"/>
      <w:r w:rsidRPr="001A18C3">
        <w:rPr>
          <w:rFonts w:ascii="宋体" w:eastAsia="宋体" w:hAnsi="宋体" w:hint="eastAsia"/>
        </w:rPr>
        <w:t>菜单抓</w:t>
      </w:r>
      <w:proofErr w:type="gramEnd"/>
      <w:r w:rsidRPr="001A18C3">
        <w:rPr>
          <w:rFonts w:ascii="宋体" w:eastAsia="宋体" w:hAnsi="宋体" w:hint="eastAsia"/>
        </w:rPr>
        <w:t>包</w:t>
      </w:r>
      <w:r w:rsidRPr="001A18C3">
        <w:rPr>
          <w:rFonts w:ascii="宋体" w:eastAsia="宋体" w:hAnsi="宋体"/>
        </w:rPr>
        <w:t>-&gt;网络接口。</w:t>
      </w:r>
    </w:p>
    <w:p w:rsidR="009A205D" w:rsidRPr="001A18C3" w:rsidRDefault="009A205D" w:rsidP="00DB21A3">
      <w:pPr>
        <w:spacing w:line="276" w:lineRule="auto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lastRenderedPageBreak/>
        <w:drawing>
          <wp:inline distT="0" distB="0" distL="0" distR="0" wp14:editId="53384FE8">
            <wp:extent cx="5144770" cy="3713480"/>
            <wp:effectExtent l="0" t="0" r="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371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05D" w:rsidRDefault="001A18C3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在弹出的抓包接口窗口选择</w:t>
      </w:r>
      <w:r w:rsidRPr="001A18C3">
        <w:rPr>
          <w:rFonts w:ascii="宋体" w:eastAsia="宋体" w:hAnsi="宋体"/>
        </w:rPr>
        <w:t>PC的千兆网卡，</w:t>
      </w:r>
      <w:proofErr w:type="gramStart"/>
      <w:r w:rsidRPr="001A18C3">
        <w:rPr>
          <w:rFonts w:ascii="宋体" w:eastAsia="宋体" w:hAnsi="宋体"/>
        </w:rPr>
        <w:t>按开始</w:t>
      </w:r>
      <w:proofErr w:type="gramEnd"/>
      <w:r w:rsidRPr="001A18C3">
        <w:rPr>
          <w:rFonts w:ascii="宋体" w:eastAsia="宋体" w:hAnsi="宋体"/>
        </w:rPr>
        <w:t>按钮开始抓包。</w:t>
      </w:r>
    </w:p>
    <w:p w:rsidR="009A205D" w:rsidRDefault="009A205D" w:rsidP="00DB21A3">
      <w:pPr>
        <w:spacing w:line="276" w:lineRule="auto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 wp14:anchorId="4AAB7E33" wp14:editId="30155287">
            <wp:extent cx="4160520" cy="166497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166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36E" w:rsidRDefault="001A18C3" w:rsidP="00DB21A3">
      <w:pPr>
        <w:spacing w:line="276" w:lineRule="auto"/>
        <w:ind w:firstLineChars="200" w:firstLine="420"/>
        <w:jc w:val="left"/>
        <w:rPr>
          <w:rFonts w:ascii="宋体" w:eastAsia="宋体" w:hAnsi="宋体"/>
        </w:rPr>
      </w:pPr>
      <w:r w:rsidRPr="001A18C3">
        <w:rPr>
          <w:rFonts w:ascii="宋体" w:eastAsia="宋体" w:hAnsi="宋体" w:hint="eastAsia"/>
        </w:rPr>
        <w:t>在</w:t>
      </w:r>
      <w:proofErr w:type="spellStart"/>
      <w:r w:rsidRPr="001A18C3">
        <w:rPr>
          <w:rFonts w:ascii="宋体" w:eastAsia="宋体" w:hAnsi="宋体"/>
        </w:rPr>
        <w:t>wireshark</w:t>
      </w:r>
      <w:proofErr w:type="spellEnd"/>
      <w:r w:rsidRPr="001A18C3">
        <w:rPr>
          <w:rFonts w:ascii="宋体" w:eastAsia="宋体" w:hAnsi="宋体"/>
        </w:rPr>
        <w:t>抓包窗口我们可以看到开发板(192.168.0.2)向PC网口(192.168.0.2)发来的数据包，</w:t>
      </w:r>
      <w:r w:rsidRPr="001A18C3">
        <w:rPr>
          <w:rFonts w:ascii="宋体" w:eastAsia="宋体" w:hAnsi="宋体" w:hint="eastAsia"/>
        </w:rPr>
        <w:t>这里会显示数据包的目标</w:t>
      </w:r>
      <w:r w:rsidRPr="001A18C3">
        <w:rPr>
          <w:rFonts w:ascii="宋体" w:eastAsia="宋体" w:hAnsi="宋体"/>
        </w:rPr>
        <w:t>MAC</w:t>
      </w:r>
      <w:r w:rsidR="009B641E">
        <w:rPr>
          <w:rFonts w:ascii="宋体" w:eastAsia="宋体" w:hAnsi="宋体"/>
        </w:rPr>
        <w:t>，</w:t>
      </w:r>
      <w:r w:rsidRPr="001A18C3">
        <w:rPr>
          <w:rFonts w:ascii="宋体" w:eastAsia="宋体" w:hAnsi="宋体"/>
        </w:rPr>
        <w:t>源MAC，IP包头和UDP包等信息</w:t>
      </w:r>
      <w:r w:rsidR="009B641E">
        <w:rPr>
          <w:rFonts w:ascii="宋体" w:eastAsia="宋体" w:hAnsi="宋体"/>
        </w:rPr>
        <w:t>，</w:t>
      </w:r>
      <w:r w:rsidRPr="001A18C3">
        <w:rPr>
          <w:rFonts w:ascii="宋体" w:eastAsia="宋体" w:hAnsi="宋体"/>
        </w:rPr>
        <w:t>如下</w:t>
      </w:r>
      <w:proofErr w:type="gramStart"/>
      <w:r w:rsidRPr="001A18C3">
        <w:rPr>
          <w:rFonts w:ascii="宋体" w:eastAsia="宋体" w:hAnsi="宋体"/>
        </w:rPr>
        <w:t>图开发板抓</w:t>
      </w:r>
      <w:proofErr w:type="gramEnd"/>
      <w:r w:rsidRPr="001A18C3">
        <w:rPr>
          <w:rFonts w:ascii="宋体" w:eastAsia="宋体" w:hAnsi="宋体"/>
        </w:rPr>
        <w:t>包窗口显示：</w:t>
      </w:r>
    </w:p>
    <w:p w:rsidR="009A205D" w:rsidRDefault="009A205D" w:rsidP="00DB21A3">
      <w:pPr>
        <w:spacing w:line="276" w:lineRule="auto"/>
        <w:jc w:val="center"/>
        <w:rPr>
          <w:rFonts w:ascii="宋体" w:eastAsia="宋体" w:hAnsi="宋体"/>
        </w:rPr>
      </w:pPr>
      <w:r>
        <w:rPr>
          <w:noProof/>
        </w:rPr>
        <w:drawing>
          <wp:inline distT="0" distB="0" distL="0" distR="0" wp14:anchorId="783E5E36" wp14:editId="48BDBF30">
            <wp:extent cx="5274310" cy="1807210"/>
            <wp:effectExtent l="0" t="0" r="254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205D" w:rsidRPr="008F16A3" w:rsidRDefault="009A205D" w:rsidP="00DB21A3">
      <w:pPr>
        <w:spacing w:line="276" w:lineRule="auto"/>
        <w:rPr>
          <w:rFonts w:ascii="宋体" w:eastAsia="宋体" w:hAnsi="宋体"/>
        </w:rPr>
      </w:pPr>
      <w:bookmarkStart w:id="1" w:name="_GoBack"/>
      <w:bookmarkEnd w:id="1"/>
    </w:p>
    <w:sectPr w:rsidR="009A205D" w:rsidRPr="008F16A3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0849" w:rsidRDefault="00910849" w:rsidP="007C33A6">
      <w:r>
        <w:separator/>
      </w:r>
    </w:p>
  </w:endnote>
  <w:endnote w:type="continuationSeparator" w:id="0">
    <w:p w:rsidR="00910849" w:rsidRDefault="00910849" w:rsidP="007C3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ans CJK JP Regular">
    <w:altName w:val="Calibri"/>
    <w:charset w:val="00"/>
    <w:family w:val="swiss"/>
    <w:pitch w:val="variable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.￠èí..oú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å®‹ä½“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5016" w:rsidRDefault="00EA5016">
    <w:pPr>
      <w:pStyle w:val="a9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32B0F6D" wp14:editId="55FBBE9C">
              <wp:simplePos x="0" y="0"/>
              <wp:positionH relativeFrom="page">
                <wp:posOffset>3696335</wp:posOffset>
              </wp:positionH>
              <wp:positionV relativeFrom="page">
                <wp:posOffset>9932670</wp:posOffset>
              </wp:positionV>
              <wp:extent cx="167005" cy="139700"/>
              <wp:effectExtent l="635" t="0" r="3810" b="0"/>
              <wp:wrapNone/>
              <wp:docPr id="8" name="文本框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A5016" w:rsidRDefault="00EA5016">
                          <w:pPr>
                            <w:spacing w:line="193" w:lineRule="exact"/>
                            <w:ind w:left="4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B0F6D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margin-left:291.05pt;margin-top:782.1pt;width:13.15pt;height:1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" filled="f" stroked="f">
              <v:textbox inset="0,0,0,0">
                <w:txbxContent>
                  <w:p w14:paraId="0FDFE011" w14:textId="77777777" w:rsidR="00EA5016" w:rsidRDefault="00EA5016">
                    <w:pPr>
                      <w:spacing w:line="193" w:lineRule="exact"/>
                      <w:ind w:left="40"/>
                      <w:rPr>
                        <w:rFonts w:ascii="Arial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0849" w:rsidRDefault="00910849" w:rsidP="007C33A6">
      <w:r>
        <w:separator/>
      </w:r>
    </w:p>
  </w:footnote>
  <w:footnote w:type="continuationSeparator" w:id="0">
    <w:p w:rsidR="00910849" w:rsidRDefault="00910849" w:rsidP="007C33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AD74FC"/>
    <w:multiLevelType w:val="multilevel"/>
    <w:tmpl w:val="E06C0EB4"/>
    <w:lvl w:ilvl="0">
      <w:start w:val="8"/>
      <w:numFmt w:val="decimal"/>
      <w:lvlText w:val="%1"/>
      <w:lvlJc w:val="left"/>
      <w:pPr>
        <w:ind w:left="932" w:hanging="713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32" w:hanging="713"/>
      </w:pPr>
      <w:rPr>
        <w:rFonts w:ascii="Times New Roman" w:eastAsia="Times New Roman" w:hAnsi="Times New Roman" w:cs="Times New Roman" w:hint="default"/>
        <w:w w:val="92"/>
        <w:sz w:val="32"/>
        <w:szCs w:val="32"/>
      </w:rPr>
    </w:lvl>
    <w:lvl w:ilvl="2">
      <w:start w:val="1"/>
      <w:numFmt w:val="decimal"/>
      <w:lvlText w:val="%1.%2.%3"/>
      <w:lvlJc w:val="left"/>
      <w:pPr>
        <w:ind w:left="1287" w:hanging="1069"/>
      </w:pPr>
      <w:rPr>
        <w:rFonts w:ascii="Times New Roman" w:eastAsia="Times New Roman" w:hAnsi="Times New Roman" w:cs="Times New Roman" w:hint="default"/>
        <w:w w:val="92"/>
        <w:sz w:val="32"/>
        <w:szCs w:val="32"/>
      </w:rPr>
    </w:lvl>
    <w:lvl w:ilvl="3">
      <w:numFmt w:val="bullet"/>
      <w:lvlText w:val="•"/>
      <w:lvlJc w:val="left"/>
      <w:pPr>
        <w:ind w:left="3151" w:hanging="1069"/>
      </w:pPr>
      <w:rPr>
        <w:rFonts w:hint="default"/>
      </w:rPr>
    </w:lvl>
    <w:lvl w:ilvl="4">
      <w:numFmt w:val="bullet"/>
      <w:lvlText w:val="•"/>
      <w:lvlJc w:val="left"/>
      <w:pPr>
        <w:ind w:left="4086" w:hanging="1069"/>
      </w:pPr>
      <w:rPr>
        <w:rFonts w:hint="default"/>
      </w:rPr>
    </w:lvl>
    <w:lvl w:ilvl="5">
      <w:numFmt w:val="bullet"/>
      <w:lvlText w:val="•"/>
      <w:lvlJc w:val="left"/>
      <w:pPr>
        <w:ind w:left="5022" w:hanging="1069"/>
      </w:pPr>
      <w:rPr>
        <w:rFonts w:hint="default"/>
      </w:rPr>
    </w:lvl>
    <w:lvl w:ilvl="6">
      <w:numFmt w:val="bullet"/>
      <w:lvlText w:val="•"/>
      <w:lvlJc w:val="left"/>
      <w:pPr>
        <w:ind w:left="5957" w:hanging="1069"/>
      </w:pPr>
      <w:rPr>
        <w:rFonts w:hint="default"/>
      </w:rPr>
    </w:lvl>
    <w:lvl w:ilvl="7">
      <w:numFmt w:val="bullet"/>
      <w:lvlText w:val="•"/>
      <w:lvlJc w:val="left"/>
      <w:pPr>
        <w:ind w:left="6893" w:hanging="1069"/>
      </w:pPr>
      <w:rPr>
        <w:rFonts w:hint="default"/>
      </w:rPr>
    </w:lvl>
    <w:lvl w:ilvl="8">
      <w:numFmt w:val="bullet"/>
      <w:lvlText w:val="•"/>
      <w:lvlJc w:val="left"/>
      <w:pPr>
        <w:ind w:left="7828" w:hanging="1069"/>
      </w:pPr>
      <w:rPr>
        <w:rFonts w:hint="default"/>
      </w:rPr>
    </w:lvl>
  </w:abstractNum>
  <w:abstractNum w:abstractNumId="1" w15:restartNumberingAfterBreak="0">
    <w:nsid w:val="754A6AB1"/>
    <w:multiLevelType w:val="multilevel"/>
    <w:tmpl w:val="B8BEC176"/>
    <w:lvl w:ilvl="0">
      <w:start w:val="1"/>
      <w:numFmt w:val="decimal"/>
      <w:lvlText w:val="%1"/>
      <w:lvlJc w:val="left"/>
      <w:pPr>
        <w:ind w:left="483" w:hanging="260"/>
      </w:pPr>
      <w:rPr>
        <w:rFonts w:ascii="Arial" w:eastAsia="Arial" w:hAnsi="Arial" w:cs="Arial" w:hint="default"/>
        <w:b/>
        <w:bCs/>
        <w:w w:val="113"/>
        <w:sz w:val="31"/>
        <w:szCs w:val="31"/>
      </w:rPr>
    </w:lvl>
    <w:lvl w:ilvl="1">
      <w:start w:val="1"/>
      <w:numFmt w:val="decimal"/>
      <w:lvlText w:val="%1.%2"/>
      <w:lvlJc w:val="left"/>
      <w:pPr>
        <w:ind w:left="668" w:hanging="444"/>
      </w:pPr>
      <w:rPr>
        <w:rFonts w:ascii="Arial" w:eastAsia="Arial" w:hAnsi="Arial" w:cs="Arial" w:hint="default"/>
        <w:b/>
        <w:bCs/>
        <w:spacing w:val="-21"/>
        <w:w w:val="115"/>
        <w:sz w:val="27"/>
        <w:szCs w:val="27"/>
      </w:rPr>
    </w:lvl>
    <w:lvl w:ilvl="2">
      <w:start w:val="1"/>
      <w:numFmt w:val="lowerLetter"/>
      <w:lvlText w:val="%3)"/>
      <w:lvlJc w:val="left"/>
      <w:pPr>
        <w:ind w:left="917" w:hanging="267"/>
      </w:pPr>
      <w:rPr>
        <w:rFonts w:hint="default"/>
        <w:w w:val="88"/>
      </w:rPr>
    </w:lvl>
    <w:lvl w:ilvl="3">
      <w:numFmt w:val="bullet"/>
      <w:lvlText w:val="•"/>
      <w:lvlJc w:val="left"/>
      <w:pPr>
        <w:ind w:left="2012" w:hanging="267"/>
      </w:pPr>
      <w:rPr>
        <w:rFonts w:hint="default"/>
      </w:rPr>
    </w:lvl>
    <w:lvl w:ilvl="4">
      <w:numFmt w:val="bullet"/>
      <w:lvlText w:val="•"/>
      <w:lvlJc w:val="left"/>
      <w:pPr>
        <w:ind w:left="3105" w:hanging="267"/>
      </w:pPr>
      <w:rPr>
        <w:rFonts w:hint="default"/>
      </w:rPr>
    </w:lvl>
    <w:lvl w:ilvl="5">
      <w:numFmt w:val="bullet"/>
      <w:lvlText w:val="•"/>
      <w:lvlJc w:val="left"/>
      <w:pPr>
        <w:ind w:left="4197" w:hanging="267"/>
      </w:pPr>
      <w:rPr>
        <w:rFonts w:hint="default"/>
      </w:rPr>
    </w:lvl>
    <w:lvl w:ilvl="6">
      <w:numFmt w:val="bullet"/>
      <w:lvlText w:val="•"/>
      <w:lvlJc w:val="left"/>
      <w:pPr>
        <w:ind w:left="5290" w:hanging="267"/>
      </w:pPr>
      <w:rPr>
        <w:rFonts w:hint="default"/>
      </w:rPr>
    </w:lvl>
    <w:lvl w:ilvl="7">
      <w:numFmt w:val="bullet"/>
      <w:lvlText w:val="•"/>
      <w:lvlJc w:val="left"/>
      <w:pPr>
        <w:ind w:left="6382" w:hanging="267"/>
      </w:pPr>
      <w:rPr>
        <w:rFonts w:hint="default"/>
      </w:rPr>
    </w:lvl>
    <w:lvl w:ilvl="8">
      <w:numFmt w:val="bullet"/>
      <w:lvlText w:val="•"/>
      <w:lvlJc w:val="left"/>
      <w:pPr>
        <w:ind w:left="7475" w:hanging="26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006"/>
    <w:rsid w:val="00011DB7"/>
    <w:rsid w:val="00014C3A"/>
    <w:rsid w:val="00022771"/>
    <w:rsid w:val="0007563F"/>
    <w:rsid w:val="000C0D5C"/>
    <w:rsid w:val="000C324B"/>
    <w:rsid w:val="001379D1"/>
    <w:rsid w:val="00182EF5"/>
    <w:rsid w:val="001A18C3"/>
    <w:rsid w:val="001F4C72"/>
    <w:rsid w:val="00215F59"/>
    <w:rsid w:val="00220CA9"/>
    <w:rsid w:val="00281DBC"/>
    <w:rsid w:val="002926BD"/>
    <w:rsid w:val="002A4387"/>
    <w:rsid w:val="002C1C44"/>
    <w:rsid w:val="0031536E"/>
    <w:rsid w:val="00360775"/>
    <w:rsid w:val="00371210"/>
    <w:rsid w:val="003D4720"/>
    <w:rsid w:val="004062C5"/>
    <w:rsid w:val="00465A24"/>
    <w:rsid w:val="00493DE0"/>
    <w:rsid w:val="004B08A1"/>
    <w:rsid w:val="00513AA3"/>
    <w:rsid w:val="00534504"/>
    <w:rsid w:val="00544A52"/>
    <w:rsid w:val="00566E2F"/>
    <w:rsid w:val="00576B2C"/>
    <w:rsid w:val="00587F1B"/>
    <w:rsid w:val="005F4861"/>
    <w:rsid w:val="00600E82"/>
    <w:rsid w:val="006166AE"/>
    <w:rsid w:val="006435C5"/>
    <w:rsid w:val="00656088"/>
    <w:rsid w:val="00756981"/>
    <w:rsid w:val="00757950"/>
    <w:rsid w:val="00763982"/>
    <w:rsid w:val="00790006"/>
    <w:rsid w:val="007A2A28"/>
    <w:rsid w:val="007B5C74"/>
    <w:rsid w:val="007C33A6"/>
    <w:rsid w:val="007E290C"/>
    <w:rsid w:val="0082150C"/>
    <w:rsid w:val="00850C94"/>
    <w:rsid w:val="00891015"/>
    <w:rsid w:val="008927A1"/>
    <w:rsid w:val="008C14FC"/>
    <w:rsid w:val="008C708D"/>
    <w:rsid w:val="008E40C8"/>
    <w:rsid w:val="008F16A3"/>
    <w:rsid w:val="00902C7B"/>
    <w:rsid w:val="00910849"/>
    <w:rsid w:val="009421AA"/>
    <w:rsid w:val="009849A1"/>
    <w:rsid w:val="009A205D"/>
    <w:rsid w:val="009B641E"/>
    <w:rsid w:val="009F520E"/>
    <w:rsid w:val="00A06C5F"/>
    <w:rsid w:val="00A42C16"/>
    <w:rsid w:val="00A83AA8"/>
    <w:rsid w:val="00AE019C"/>
    <w:rsid w:val="00AE43F6"/>
    <w:rsid w:val="00BA36EC"/>
    <w:rsid w:val="00BA7A56"/>
    <w:rsid w:val="00BB3CDD"/>
    <w:rsid w:val="00BD0EAF"/>
    <w:rsid w:val="00C05ABB"/>
    <w:rsid w:val="00C22683"/>
    <w:rsid w:val="00C56D3B"/>
    <w:rsid w:val="00CA3AAD"/>
    <w:rsid w:val="00CB2097"/>
    <w:rsid w:val="00CC02F0"/>
    <w:rsid w:val="00D02CD1"/>
    <w:rsid w:val="00D2253B"/>
    <w:rsid w:val="00D73E2B"/>
    <w:rsid w:val="00DA535A"/>
    <w:rsid w:val="00DB21A3"/>
    <w:rsid w:val="00E3717B"/>
    <w:rsid w:val="00E83EA5"/>
    <w:rsid w:val="00EA5016"/>
    <w:rsid w:val="00EA56DD"/>
    <w:rsid w:val="00EB7630"/>
    <w:rsid w:val="00ED551E"/>
    <w:rsid w:val="00F35D0E"/>
    <w:rsid w:val="00F405D5"/>
    <w:rsid w:val="00F96B04"/>
    <w:rsid w:val="00FB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94D272"/>
  <w15:chartTrackingRefBased/>
  <w15:docId w15:val="{26F689A3-7ED6-4A08-985E-B6DCD7A45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ABB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C05ABB"/>
    <w:pPr>
      <w:autoSpaceDE w:val="0"/>
      <w:autoSpaceDN w:val="0"/>
      <w:spacing w:line="580" w:lineRule="exact"/>
      <w:ind w:left="483" w:hanging="259"/>
      <w:jc w:val="left"/>
      <w:outlineLvl w:val="0"/>
    </w:pPr>
    <w:rPr>
      <w:rFonts w:ascii="Noto Sans CJK JP Regular" w:eastAsia="Noto Sans CJK JP Regular" w:hAnsi="Noto Sans CJK JP Regular" w:cs="Noto Sans CJK JP Regular"/>
      <w:kern w:val="0"/>
      <w:sz w:val="31"/>
      <w:szCs w:val="3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3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33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3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33A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C33A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C33A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05ABB"/>
    <w:rPr>
      <w:rFonts w:ascii="Noto Sans CJK JP Regular" w:eastAsia="Noto Sans CJK JP Regular" w:hAnsi="Noto Sans CJK JP Regular" w:cs="Noto Sans CJK JP Regular"/>
      <w:kern w:val="0"/>
      <w:sz w:val="31"/>
      <w:szCs w:val="31"/>
      <w:lang w:eastAsia="en-US"/>
    </w:rPr>
  </w:style>
  <w:style w:type="paragraph" w:styleId="a9">
    <w:name w:val="Body Text"/>
    <w:basedOn w:val="a"/>
    <w:link w:val="aa"/>
    <w:uiPriority w:val="1"/>
    <w:qFormat/>
    <w:rsid w:val="00C05ABB"/>
    <w:pPr>
      <w:autoSpaceDE w:val="0"/>
      <w:autoSpaceDN w:val="0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character" w:customStyle="1" w:styleId="aa">
    <w:name w:val="正文文本 字符"/>
    <w:basedOn w:val="a0"/>
    <w:link w:val="a9"/>
    <w:uiPriority w:val="1"/>
    <w:rsid w:val="00C05ABB"/>
    <w:rPr>
      <w:rFonts w:ascii="Noto Sans CJK JP Regular" w:eastAsia="Noto Sans CJK JP Regular" w:hAnsi="Noto Sans CJK JP Regular" w:cs="Noto Sans CJK JP Regular"/>
      <w:kern w:val="0"/>
      <w:sz w:val="22"/>
      <w:lang w:eastAsia="en-US"/>
    </w:rPr>
  </w:style>
  <w:style w:type="paragraph" w:styleId="ab">
    <w:name w:val="List Paragraph"/>
    <w:basedOn w:val="a"/>
    <w:uiPriority w:val="34"/>
    <w:qFormat/>
    <w:rsid w:val="007E290C"/>
    <w:pPr>
      <w:ind w:firstLineChars="200" w:firstLine="420"/>
    </w:pPr>
  </w:style>
  <w:style w:type="paragraph" w:styleId="ac">
    <w:name w:val="Normal (Web)"/>
    <w:basedOn w:val="a"/>
    <w:uiPriority w:val="99"/>
    <w:unhideWhenUsed/>
    <w:rsid w:val="0076398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763982"/>
    <w:rPr>
      <w:b/>
      <w:bCs/>
    </w:rPr>
  </w:style>
  <w:style w:type="character" w:customStyle="1" w:styleId="p1">
    <w:name w:val="p1"/>
    <w:basedOn w:val="a0"/>
    <w:rsid w:val="00763982"/>
  </w:style>
  <w:style w:type="table" w:styleId="ae">
    <w:name w:val="Table Grid"/>
    <w:basedOn w:val="a1"/>
    <w:qFormat/>
    <w:rsid w:val="0002277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08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C6A21-B752-4323-B911-F0B5CB3F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 桂</dc:creator>
  <cp:keywords/>
  <dc:description/>
  <cp:lastModifiedBy>yue 桂</cp:lastModifiedBy>
  <cp:revision>64</cp:revision>
  <dcterms:created xsi:type="dcterms:W3CDTF">2019-04-13T09:15:00Z</dcterms:created>
  <dcterms:modified xsi:type="dcterms:W3CDTF">2019-04-28T11:05:00Z</dcterms:modified>
</cp:coreProperties>
</file>