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B68D9D">
      <w:pPr>
        <w:pStyle w:val="2"/>
        <w:keepNext w:val="0"/>
        <w:keepLines w:val="0"/>
        <w:widowControl/>
        <w:suppressLineNumbers w:val="0"/>
        <w:spacing w:before="0" w:beforeAutospacing="0" w:after="120" w:afterAutospacing="0" w:line="480" w:lineRule="atLeast"/>
        <w:ind w:left="0" w:right="0"/>
        <w:rPr>
          <w:b/>
          <w:bCs/>
          <w:color w:val="4F4F4F"/>
          <w:sz w:val="33"/>
          <w:szCs w:val="33"/>
        </w:rPr>
      </w:pPr>
      <w:r>
        <w:rPr>
          <w:b/>
          <w:bCs/>
          <w:i w:val="0"/>
          <w:iCs w:val="0"/>
          <w:caps w:val="0"/>
          <w:color w:val="4F4F4F"/>
          <w:spacing w:val="0"/>
          <w:sz w:val="33"/>
          <w:szCs w:val="33"/>
          <w:shd w:val="clear" w:fill="FFFFFF"/>
        </w:rPr>
        <w:t>DHT11温湿度传感器UART传输系统</w:t>
      </w:r>
    </w:p>
    <w:p w14:paraId="777AB9D6">
      <w:pPr>
        <w:pStyle w:val="3"/>
        <w:keepNext w:val="0"/>
        <w:keepLines w:val="0"/>
        <w:widowControl/>
        <w:suppressLineNumbers w:val="0"/>
        <w:spacing w:before="360" w:beforeAutospacing="0" w:after="120" w:afterAutospacing="0" w:line="450" w:lineRule="atLeast"/>
        <w:ind w:left="0" w:right="0"/>
        <w:rPr>
          <w:b/>
          <w:bCs/>
          <w:color w:val="4F4F4F"/>
          <w:sz w:val="30"/>
          <w:szCs w:val="30"/>
        </w:rPr>
      </w:pPr>
      <w:r>
        <w:rPr>
          <w:b/>
          <w:bCs/>
          <w:i w:val="0"/>
          <w:iCs w:val="0"/>
          <w:caps w:val="0"/>
          <w:color w:val="4F4F4F"/>
          <w:spacing w:val="0"/>
          <w:sz w:val="30"/>
          <w:szCs w:val="30"/>
          <w:shd w:val="clear" w:fill="FFFFFF"/>
        </w:rPr>
        <w:t>项目概述</w:t>
      </w:r>
    </w:p>
    <w:p w14:paraId="14412256">
      <w:pPr>
        <w:pStyle w:val="7"/>
        <w:keepNext w:val="0"/>
        <w:keepLines w:val="0"/>
        <w:widowControl/>
        <w:suppressLineNumbers w:val="0"/>
        <w:spacing w:before="0" w:beforeAutospacing="0" w:after="240" w:afterAutospacing="0" w:line="390" w:lineRule="atLeast"/>
        <w:ind w:left="0" w:right="0"/>
        <w:rPr>
          <w:color w:val="4D4D4D"/>
          <w:sz w:val="24"/>
          <w:szCs w:val="24"/>
        </w:rPr>
      </w:pPr>
      <w:r>
        <w:rPr>
          <w:rStyle w:val="10"/>
          <w:rFonts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名称：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 DHT11温湿度采集UART传输系统（Verilog/Quartus）</w:t>
      </w:r>
    </w:p>
    <w:p w14:paraId="71D07184">
      <w:pPr>
        <w:pStyle w:val="7"/>
        <w:keepNext w:val="0"/>
        <w:keepLines w:val="0"/>
        <w:widowControl/>
        <w:suppressLineNumbers w:val="0"/>
        <w:spacing w:before="0" w:beforeAutospacing="0" w:after="240" w:afterAutospacing="0" w:line="390" w:lineRule="atLeast"/>
        <w:ind w:left="0" w:right="0"/>
        <w:rPr>
          <w:color w:val="4D4D4D"/>
          <w:sz w:val="24"/>
          <w:szCs w:val="24"/>
        </w:rPr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软件：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 Quartus II</w:t>
      </w:r>
    </w:p>
    <w:p w14:paraId="4D273B5B">
      <w:pPr>
        <w:pStyle w:val="7"/>
        <w:keepNext w:val="0"/>
        <w:keepLines w:val="0"/>
        <w:widowControl/>
        <w:suppressLineNumbers w:val="0"/>
        <w:spacing w:before="0" w:beforeAutospacing="0" w:after="240" w:afterAutospacing="0" w:line="390" w:lineRule="atLeast"/>
        <w:ind w:left="0" w:right="0"/>
        <w:rPr>
          <w:color w:val="4D4D4D"/>
          <w:sz w:val="24"/>
          <w:szCs w:val="24"/>
        </w:rPr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语言：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 Verilog HDL</w:t>
      </w:r>
    </w:p>
    <w:p w14:paraId="6C7D09A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before="360" w:beforeAutospacing="0" w:after="360" w:afterAutospacing="0"/>
        <w:ind w:left="0" w:right="0"/>
      </w:pPr>
      <w:r>
        <w:rPr>
          <w:color w:val="4D4D4D"/>
          <w:sz w:val="24"/>
          <w:szCs w:val="24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3A625B9">
      <w:pPr>
        <w:pStyle w:val="3"/>
        <w:keepNext w:val="0"/>
        <w:keepLines w:val="0"/>
        <w:widowControl/>
        <w:suppressLineNumbers w:val="0"/>
        <w:spacing w:before="360" w:beforeAutospacing="0" w:after="120" w:afterAutospacing="0" w:line="450" w:lineRule="atLeast"/>
        <w:ind w:left="0" w:right="0"/>
        <w:rPr>
          <w:b/>
          <w:bCs/>
          <w:color w:val="4F4F4F"/>
          <w:sz w:val="30"/>
          <w:szCs w:val="30"/>
        </w:rPr>
      </w:pPr>
      <w:r>
        <w:rPr>
          <w:b/>
          <w:bCs/>
          <w:i w:val="0"/>
          <w:iCs w:val="0"/>
          <w:caps w:val="0"/>
          <w:color w:val="4F4F4F"/>
          <w:spacing w:val="0"/>
          <w:sz w:val="30"/>
          <w:szCs w:val="30"/>
          <w:shd w:val="clear" w:fill="FFFFFF"/>
        </w:rPr>
        <w:t>代码功能</w:t>
      </w:r>
    </w:p>
    <w:p w14:paraId="37209B21">
      <w:pPr>
        <w:pStyle w:val="7"/>
        <w:keepNext w:val="0"/>
        <w:keepLines w:val="0"/>
        <w:widowControl/>
        <w:suppressLineNumbers w:val="0"/>
        <w:spacing w:before="0" w:beforeAutospacing="0" w:after="240" w:afterAutospacing="0" w:line="390" w:lineRule="atLeast"/>
        <w:ind w:left="0" w:right="0"/>
        <w:rPr>
          <w:color w:val="4D4D4D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本项目实现了一个完整的温湿度监测系统，通过DHT11传感器采集环境温度和湿度数据，并将数据通过UART串口传输。系统具备以下核心功能：</w:t>
      </w:r>
    </w:p>
    <w:p w14:paraId="08F9F1C1">
      <w:pPr>
        <w:keepNext w:val="0"/>
        <w:keepLines w:val="0"/>
        <w:widowControl/>
        <w:numPr>
          <w:ilvl w:val="0"/>
          <w:numId w:val="1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DHT11传感器数据采集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：精确采集温度和湿度数据，每2秒更新一次</w:t>
      </w:r>
    </w:p>
    <w:p w14:paraId="6EBD59BB">
      <w:pPr>
        <w:keepNext w:val="0"/>
        <w:keepLines w:val="0"/>
        <w:widowControl/>
        <w:numPr>
          <w:ilvl w:val="0"/>
          <w:numId w:val="1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数码管显示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：实时显示温湿度数值，支持四位数字显示</w:t>
      </w:r>
    </w:p>
    <w:p w14:paraId="5AD4DDA1">
      <w:pPr>
        <w:keepNext w:val="0"/>
        <w:keepLines w:val="0"/>
        <w:widowControl/>
        <w:numPr>
          <w:ilvl w:val="0"/>
          <w:numId w:val="1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UART串口通信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：将采集的数据通过115200波特率串口发送</w:t>
      </w:r>
    </w:p>
    <w:p w14:paraId="7330659C">
      <w:pPr>
        <w:keepNext w:val="0"/>
        <w:keepLines w:val="0"/>
        <w:widowControl/>
        <w:numPr>
          <w:ilvl w:val="0"/>
          <w:numId w:val="1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模式切换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：通过开关选择显示温度或湿度数据</w:t>
      </w:r>
    </w:p>
    <w:p w14:paraId="1134FB6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before="360" w:beforeAutospacing="0" w:after="360" w:afterAutospacing="0"/>
        <w:ind w:left="0" w:right="0"/>
      </w:pPr>
      <w:bookmarkStart w:id="0" w:name="_GoBack"/>
      <w:bookmarkEnd w:id="0"/>
      <w:r>
        <w:rPr>
          <w:color w:val="4D4D4D"/>
          <w:sz w:val="24"/>
          <w:szCs w:val="2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091AC9A">
      <w:pPr>
        <w:pStyle w:val="3"/>
        <w:keepNext w:val="0"/>
        <w:keepLines w:val="0"/>
        <w:widowControl/>
        <w:suppressLineNumbers w:val="0"/>
        <w:spacing w:before="360" w:beforeAutospacing="0" w:after="120" w:afterAutospacing="0" w:line="450" w:lineRule="atLeast"/>
        <w:ind w:left="0" w:right="0"/>
        <w:rPr>
          <w:b/>
          <w:bCs/>
          <w:color w:val="4F4F4F"/>
          <w:sz w:val="30"/>
          <w:szCs w:val="30"/>
        </w:rPr>
      </w:pPr>
      <w:r>
        <w:rPr>
          <w:b/>
          <w:bCs/>
          <w:i w:val="0"/>
          <w:iCs w:val="0"/>
          <w:caps w:val="0"/>
          <w:color w:val="4F4F4F"/>
          <w:spacing w:val="0"/>
          <w:sz w:val="30"/>
          <w:szCs w:val="30"/>
          <w:shd w:val="clear" w:fill="FFFFFF"/>
        </w:rPr>
        <w:t>代码实现思路</w:t>
      </w:r>
    </w:p>
    <w:p w14:paraId="479F6405">
      <w:pPr>
        <w:pStyle w:val="4"/>
        <w:keepNext w:val="0"/>
        <w:keepLines w:val="0"/>
        <w:widowControl/>
        <w:suppressLineNumbers w:val="0"/>
        <w:spacing w:before="360" w:beforeAutospacing="0" w:after="120" w:afterAutospacing="0" w:line="420" w:lineRule="atLeast"/>
        <w:ind w:left="0" w:right="0"/>
        <w:rPr>
          <w:b/>
          <w:bCs/>
          <w:color w:val="4F4F4F"/>
          <w:sz w:val="27"/>
          <w:szCs w:val="27"/>
        </w:rPr>
      </w:pPr>
      <w:r>
        <w:rPr>
          <w:b/>
          <w:bCs/>
          <w:i w:val="0"/>
          <w:iCs w:val="0"/>
          <w:caps w:val="0"/>
          <w:color w:val="4F4F4F"/>
          <w:spacing w:val="0"/>
          <w:sz w:val="27"/>
          <w:szCs w:val="27"/>
          <w:shd w:val="clear" w:fill="FFFFFF"/>
        </w:rPr>
        <w:t>系统架构设计</w:t>
      </w:r>
    </w:p>
    <w:p w14:paraId="79EC2139">
      <w:pPr>
        <w:pStyle w:val="7"/>
        <w:keepNext w:val="0"/>
        <w:keepLines w:val="0"/>
        <w:widowControl/>
        <w:suppressLineNumbers w:val="0"/>
        <w:spacing w:before="0" w:beforeAutospacing="0" w:after="240" w:afterAutospacing="0" w:line="390" w:lineRule="atLeast"/>
        <w:ind w:left="0" w:right="0"/>
        <w:rPr>
          <w:color w:val="4D4D4D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整个系统采用模块化设计，主要包含四个核心模块：</w:t>
      </w:r>
    </w:p>
    <w:p w14:paraId="5A8877B1">
      <w:pPr>
        <w:keepNext w:val="0"/>
        <w:keepLines w:val="0"/>
        <w:widowControl/>
        <w:numPr>
          <w:ilvl w:val="0"/>
          <w:numId w:val="2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DHT11驱动模块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：负责与DHT11传感器通信，采用状态机控制数据采集流程</w:t>
      </w:r>
    </w:p>
    <w:p w14:paraId="41F3B525">
      <w:pPr>
        <w:keepNext w:val="0"/>
        <w:keepLines w:val="0"/>
        <w:widowControl/>
        <w:numPr>
          <w:ilvl w:val="0"/>
          <w:numId w:val="2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数码管显示模块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：实现动态扫描显示，将温湿度数据转换为数码管显示格式</w:t>
      </w:r>
    </w:p>
    <w:p w14:paraId="39BC833D">
      <w:pPr>
        <w:keepNext w:val="0"/>
        <w:keepLines w:val="0"/>
        <w:widowControl/>
        <w:numPr>
          <w:ilvl w:val="0"/>
          <w:numId w:val="2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UART发送模块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：实现串口数据发送功能，包含波特率生成器</w:t>
      </w:r>
    </w:p>
    <w:p w14:paraId="35847326">
      <w:pPr>
        <w:keepNext w:val="0"/>
        <w:keepLines w:val="0"/>
        <w:widowControl/>
        <w:numPr>
          <w:ilvl w:val="0"/>
          <w:numId w:val="2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顶层控制模块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：协调各模块工作，实现数据路由和模式切换</w:t>
      </w:r>
    </w:p>
    <w:p w14:paraId="544DE37F">
      <w:pPr>
        <w:pStyle w:val="4"/>
        <w:keepNext w:val="0"/>
        <w:keepLines w:val="0"/>
        <w:widowControl/>
        <w:suppressLineNumbers w:val="0"/>
        <w:spacing w:before="360" w:beforeAutospacing="0" w:after="120" w:afterAutospacing="0" w:line="420" w:lineRule="atLeast"/>
        <w:ind w:left="0" w:right="0"/>
        <w:rPr>
          <w:b/>
          <w:bCs/>
          <w:color w:val="4F4F4F"/>
          <w:sz w:val="27"/>
          <w:szCs w:val="27"/>
        </w:rPr>
      </w:pPr>
      <w:r>
        <w:rPr>
          <w:b/>
          <w:bCs/>
          <w:i w:val="0"/>
          <w:iCs w:val="0"/>
          <w:caps w:val="0"/>
          <w:color w:val="4F4F4F"/>
          <w:spacing w:val="0"/>
          <w:sz w:val="27"/>
          <w:szCs w:val="27"/>
          <w:shd w:val="clear" w:fill="FFFFFF"/>
        </w:rPr>
        <w:t>关键技术实现</w:t>
      </w:r>
    </w:p>
    <w:p w14:paraId="2808A479">
      <w:pPr>
        <w:keepNext w:val="0"/>
        <w:keepLines w:val="0"/>
        <w:widowControl/>
        <w:numPr>
          <w:ilvl w:val="0"/>
          <w:numId w:val="3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DHT11通信协议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：严格按照DHT11时序要求实现主机-从机通信</w:t>
      </w:r>
    </w:p>
    <w:p w14:paraId="2CDD7188">
      <w:pPr>
        <w:keepNext w:val="0"/>
        <w:keepLines w:val="0"/>
        <w:widowControl/>
        <w:numPr>
          <w:ilvl w:val="0"/>
          <w:numId w:val="3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状态机设计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：使用四状态状态机控制DHT11数据采集流程</w:t>
      </w:r>
    </w:p>
    <w:p w14:paraId="364F45D0">
      <w:pPr>
        <w:keepNext w:val="0"/>
        <w:keepLines w:val="0"/>
        <w:widowControl/>
        <w:numPr>
          <w:ilvl w:val="0"/>
          <w:numId w:val="3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动态扫描显示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：通过时分复用技术实现四位数码管显示</w:t>
      </w:r>
    </w:p>
    <w:p w14:paraId="5E113473">
      <w:pPr>
        <w:keepNext w:val="0"/>
        <w:keepLines w:val="0"/>
        <w:widowControl/>
        <w:numPr>
          <w:ilvl w:val="0"/>
          <w:numId w:val="3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波特率生成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：基于50MHz时钟精确分频生成115200波特率</w:t>
      </w:r>
    </w:p>
    <w:p w14:paraId="47FE006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6" w:space="0"/>
          <w:right w:val="none" w:color="auto" w:sz="0" w:space="0"/>
        </w:pBdr>
        <w:spacing w:before="360" w:beforeAutospacing="0" w:after="360" w:afterAutospacing="0"/>
        <w:ind w:left="0" w:right="0"/>
      </w:pPr>
      <w: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CEC9AC6">
      <w:pPr>
        <w:pStyle w:val="3"/>
        <w:keepNext w:val="0"/>
        <w:keepLines w:val="0"/>
        <w:widowControl/>
        <w:suppressLineNumbers w:val="0"/>
        <w:spacing w:before="360" w:beforeAutospacing="0" w:after="120" w:afterAutospacing="0" w:line="450" w:lineRule="atLeast"/>
        <w:ind w:left="0" w:right="0"/>
        <w:rPr>
          <w:b/>
          <w:bCs/>
          <w:color w:val="4F4F4F"/>
          <w:sz w:val="30"/>
          <w:szCs w:val="30"/>
        </w:rPr>
      </w:pPr>
      <w:r>
        <w:rPr>
          <w:b/>
          <w:bCs/>
          <w:i w:val="0"/>
          <w:iCs w:val="0"/>
          <w:caps w:val="0"/>
          <w:color w:val="4F4F4F"/>
          <w:spacing w:val="0"/>
          <w:sz w:val="30"/>
          <w:szCs w:val="30"/>
          <w:shd w:val="clear" w:fill="FFFFFF"/>
        </w:rPr>
        <w:t>代码结构</w:t>
      </w:r>
    </w:p>
    <w:p w14:paraId="21CAD8AF">
      <w:pPr>
        <w:pStyle w:val="4"/>
        <w:keepNext w:val="0"/>
        <w:keepLines w:val="0"/>
        <w:widowControl/>
        <w:suppressLineNumbers w:val="0"/>
        <w:spacing w:before="360" w:beforeAutospacing="0" w:after="120" w:afterAutospacing="0" w:line="420" w:lineRule="atLeast"/>
        <w:ind w:left="0" w:right="0"/>
        <w:rPr>
          <w:b/>
          <w:bCs/>
          <w:color w:val="4F4F4F"/>
          <w:sz w:val="27"/>
          <w:szCs w:val="27"/>
        </w:rPr>
      </w:pPr>
      <w:r>
        <w:rPr>
          <w:b/>
          <w:bCs/>
          <w:i w:val="0"/>
          <w:iCs w:val="0"/>
          <w:caps w:val="0"/>
          <w:color w:val="4F4F4F"/>
          <w:spacing w:val="0"/>
          <w:sz w:val="27"/>
          <w:szCs w:val="27"/>
          <w:shd w:val="clear" w:fill="FFFFFF"/>
        </w:rPr>
        <w:t>模块层次结构</w:t>
      </w:r>
    </w:p>
    <w:p w14:paraId="23E18A27">
      <w:pPr>
        <w:pStyle w:val="6"/>
        <w:keepNext w:val="0"/>
        <w:keepLines w:val="0"/>
        <w:widowControl/>
        <w:suppressLineNumbers w:val="0"/>
        <w:spacing w:before="252" w:beforeAutospacing="0" w:after="360" w:afterAutospacing="0" w:line="330" w:lineRule="atLeast"/>
        <w:ind w:left="0" w:right="0"/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DH11_uart_top (顶层模块)</w:t>
      </w:r>
    </w:p>
    <w:p w14:paraId="329468D2">
      <w:pPr>
        <w:pStyle w:val="6"/>
        <w:keepNext w:val="0"/>
        <w:keepLines w:val="0"/>
        <w:widowControl/>
        <w:suppressLineNumbers w:val="0"/>
        <w:spacing w:before="252" w:beforeAutospacing="0" w:after="360" w:afterAutospacing="0" w:line="330" w:lineRule="atLeast"/>
        <w:ind w:left="0" w:right="0"/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├── dht11 (温湿度采集模块)</w:t>
      </w:r>
    </w:p>
    <w:p w14:paraId="77F2A6B9">
      <w:pPr>
        <w:pStyle w:val="6"/>
        <w:keepNext w:val="0"/>
        <w:keepLines w:val="0"/>
        <w:widowControl/>
        <w:suppressLineNumbers w:val="0"/>
        <w:spacing w:before="252" w:beforeAutospacing="0" w:after="360" w:afterAutospacing="0" w:line="330" w:lineRule="atLeast"/>
        <w:ind w:left="0" w:right="0"/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├── display_num (数码管显示模块)</w:t>
      </w:r>
    </w:p>
    <w:p w14:paraId="5926D501">
      <w:pPr>
        <w:pStyle w:val="6"/>
        <w:keepNext w:val="0"/>
        <w:keepLines w:val="0"/>
        <w:widowControl/>
        <w:suppressLineNumbers w:val="0"/>
        <w:spacing w:before="252" w:beforeAutospacing="0" w:after="360" w:afterAutospacing="0" w:line="330" w:lineRule="atLeast"/>
        <w:ind w:left="0" w:right="0"/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└── uart (串口传输模块)</w:t>
      </w:r>
    </w:p>
    <w:p w14:paraId="5D825F6F">
      <w:pPr>
        <w:pStyle w:val="6"/>
        <w:keepNext w:val="0"/>
        <w:keepLines w:val="0"/>
        <w:widowControl/>
        <w:suppressLineNumbers w:val="0"/>
        <w:spacing w:before="252" w:beforeAutospacing="0" w:after="360" w:afterAutospacing="0" w:line="330" w:lineRule="atLeast"/>
        <w:ind w:left="0" w:right="0"/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 xml:space="preserve">    ├── baud_rate_gen (波特率生成器)</w:t>
      </w:r>
    </w:p>
    <w:p w14:paraId="6CE9F715">
      <w:pPr>
        <w:pStyle w:val="6"/>
        <w:keepNext w:val="0"/>
        <w:keepLines w:val="0"/>
        <w:widowControl/>
        <w:suppressLineNumbers w:val="0"/>
        <w:spacing w:before="252" w:beforeAutospacing="0" w:after="360" w:afterAutospacing="0" w:line="330" w:lineRule="atLeast"/>
        <w:ind w:left="0" w:right="0"/>
        <w:rPr>
          <w:rFonts w:ascii="Consolas" w:hAnsi="Consolas" w:eastAsia="Consolas" w:cs="Consolas"/>
          <w:color w:val="000000"/>
          <w:sz w:val="21"/>
          <w:szCs w:val="21"/>
        </w:rPr>
      </w:pPr>
      <w:r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 xml:space="preserve">    └── transmitter (数据发送器)</w:t>
      </w:r>
    </w:p>
    <w:p w14:paraId="77E07821">
      <w:pPr>
        <w:pStyle w:val="4"/>
        <w:keepNext w:val="0"/>
        <w:keepLines w:val="0"/>
        <w:widowControl/>
        <w:suppressLineNumbers w:val="0"/>
        <w:spacing w:before="360" w:beforeAutospacing="0" w:after="120" w:afterAutospacing="0" w:line="420" w:lineRule="atLeast"/>
        <w:ind w:left="0" w:right="0"/>
        <w:rPr>
          <w:b/>
          <w:bCs/>
          <w:color w:val="4F4F4F"/>
          <w:sz w:val="27"/>
          <w:szCs w:val="27"/>
        </w:rPr>
      </w:pPr>
      <w:r>
        <w:rPr>
          <w:b/>
          <w:bCs/>
          <w:i w:val="0"/>
          <w:iCs w:val="0"/>
          <w:caps w:val="0"/>
          <w:color w:val="4F4F4F"/>
          <w:spacing w:val="0"/>
          <w:sz w:val="27"/>
          <w:szCs w:val="27"/>
          <w:shd w:val="clear" w:fill="FFFFFF"/>
        </w:rPr>
        <w:t>模块功能描述</w:t>
      </w:r>
    </w:p>
    <w:p w14:paraId="3B9FDFAB">
      <w:pPr>
        <w:keepNext w:val="0"/>
        <w:keepLines w:val="0"/>
        <w:widowControl/>
        <w:numPr>
          <w:ilvl w:val="0"/>
          <w:numId w:val="4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DH11_uart_top.v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：顶层模块，负责模块间连接和数据路由</w:t>
      </w:r>
    </w:p>
    <w:p w14:paraId="154C26C5">
      <w:pPr>
        <w:keepNext w:val="0"/>
        <w:keepLines w:val="0"/>
        <w:widowControl/>
        <w:numPr>
          <w:ilvl w:val="0"/>
          <w:numId w:val="4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dht11.v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：DHT11传感器驱动，实现完整的数据采集协议</w:t>
      </w:r>
    </w:p>
    <w:p w14:paraId="31F024D4">
      <w:pPr>
        <w:keepNext w:val="0"/>
        <w:keepLines w:val="0"/>
        <w:widowControl/>
        <w:numPr>
          <w:ilvl w:val="0"/>
          <w:numId w:val="4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display_num.v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：数码管显示控制，支持温湿度数据动态显示</w:t>
      </w:r>
    </w:p>
    <w:p w14:paraId="28D48EC8">
      <w:pPr>
        <w:keepNext w:val="0"/>
        <w:keepLines w:val="0"/>
        <w:widowControl/>
        <w:numPr>
          <w:ilvl w:val="0"/>
          <w:numId w:val="4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uart.v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：UART通信控制器，包含波特率生成和数据发送</w:t>
      </w:r>
    </w:p>
    <w:p w14:paraId="5DA34A7D">
      <w:pPr>
        <w:keepNext w:val="0"/>
        <w:keepLines w:val="0"/>
        <w:widowControl/>
        <w:numPr>
          <w:ilvl w:val="0"/>
          <w:numId w:val="4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baud_rate_gen.v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：波特率时钟生成，支持115200波特率</w:t>
      </w:r>
    </w:p>
    <w:p w14:paraId="3759D611">
      <w:pPr>
        <w:keepNext w:val="0"/>
        <w:keepLines w:val="0"/>
        <w:widowControl/>
        <w:numPr>
          <w:ilvl w:val="0"/>
          <w:numId w:val="4"/>
        </w:numPr>
        <w:suppressLineNumbers w:val="0"/>
        <w:spacing w:before="120" w:beforeAutospacing="0" w:after="0" w:afterAutospacing="0"/>
        <w:ind w:left="480" w:right="0" w:hanging="360"/>
      </w:pPr>
      <w:r>
        <w:rPr>
          <w:rStyle w:val="10"/>
          <w:rFonts w:hint="default" w:ascii="Arial" w:hAnsi="Arial" w:eastAsia="Arial" w:cs="Arial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transmitter.v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4"/>
          <w:szCs w:val="24"/>
          <w:shd w:val="clear" w:fill="FFFFFF"/>
        </w:rPr>
        <w:t>：串口数据发送器，实现UART发送状态机</w:t>
      </w:r>
    </w:p>
    <w:p w14:paraId="40BBC415">
      <w:pPr>
        <w:pStyle w:val="4"/>
        <w:keepNext w:val="0"/>
        <w:keepLines w:val="0"/>
        <w:widowControl/>
        <w:suppressLineNumbers w:val="0"/>
        <w:spacing w:before="360" w:beforeAutospacing="0" w:after="120" w:afterAutospacing="0" w:line="420" w:lineRule="atLeast"/>
        <w:ind w:left="0" w:right="0"/>
        <w:rPr>
          <w:b/>
          <w:bCs/>
          <w:color w:val="4F4F4F"/>
          <w:sz w:val="27"/>
          <w:szCs w:val="27"/>
        </w:rPr>
      </w:pPr>
      <w:r>
        <w:rPr>
          <w:b/>
          <w:bCs/>
          <w:i w:val="0"/>
          <w:iCs w:val="0"/>
          <w:caps w:val="0"/>
          <w:color w:val="4F4F4F"/>
          <w:spacing w:val="0"/>
          <w:sz w:val="27"/>
          <w:szCs w:val="27"/>
          <w:shd w:val="clear" w:fill="FFFFFF"/>
        </w:rPr>
        <w:t>数据流设计</w:t>
      </w:r>
    </w:p>
    <w:p w14:paraId="5536AF8C">
      <w:pPr>
        <w:pStyle w:val="7"/>
        <w:keepNext w:val="0"/>
        <w:keepLines w:val="0"/>
        <w:widowControl/>
        <w:suppressLineNumbers w:val="0"/>
        <w:spacing w:before="0" w:beforeAutospacing="0" w:after="240" w:afterAutospacing="0" w:line="390" w:lineRule="atLeast"/>
        <w:ind w:left="0" w:right="0"/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系统数据流清晰：DHT11采集数据 → 数码管显示 → UART发送。通过开关控制选择显示温度或湿度数据，所有模块协同工作实现实时监测功能。</w:t>
      </w:r>
    </w:p>
    <w:p w14:paraId="51A8DFEA"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工程文件</w:t>
      </w:r>
    </w:p>
    <w:p w14:paraId="7FAFB85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887345"/>
            <wp:effectExtent l="0" t="0" r="9525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1A7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45414A0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程序文件</w:t>
      </w:r>
    </w:p>
    <w:p w14:paraId="33D4E53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6530" cy="3517900"/>
            <wp:effectExtent l="0" t="0" r="1270" b="635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474B">
      <w:pPr>
        <w:widowControl w:val="0"/>
        <w:numPr>
          <w:ilvl w:val="0"/>
          <w:numId w:val="0"/>
        </w:numPr>
        <w:jc w:val="both"/>
      </w:pPr>
    </w:p>
    <w:p w14:paraId="01A529D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997200"/>
            <wp:effectExtent l="0" t="0" r="12065" b="1270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1A0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DBA874F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程序编译</w:t>
      </w:r>
    </w:p>
    <w:p w14:paraId="650FB27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3260725"/>
            <wp:effectExtent l="0" t="0" r="18415" b="1587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5C0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A433F0C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RTL图</w:t>
      </w:r>
    </w:p>
    <w:p w14:paraId="1A4EBED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902460"/>
            <wp:effectExtent l="0" t="0" r="4445" b="254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E55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E2C4582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Testbench</w:t>
      </w:r>
    </w:p>
    <w:p w14:paraId="4CFC4F6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3315AB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54655"/>
            <wp:effectExtent l="0" t="0" r="10160" b="1714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248B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仿真图</w:t>
      </w:r>
    </w:p>
    <w:p w14:paraId="2EFFFEA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整体仿真图</w:t>
      </w:r>
    </w:p>
    <w:p w14:paraId="15B4164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7165" cy="1243330"/>
            <wp:effectExtent l="0" t="0" r="635" b="1397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D48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显示模块</w:t>
      </w:r>
    </w:p>
    <w:p w14:paraId="2184943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1518285"/>
            <wp:effectExtent l="0" t="0" r="17145" b="571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83B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4D3E6B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UART发送模块</w:t>
      </w:r>
    </w:p>
    <w:p w14:paraId="261FB0F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0815" cy="1409700"/>
            <wp:effectExtent l="0" t="0" r="6985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2F0E">
      <w:pPr>
        <w:pStyle w:val="7"/>
        <w:keepNext w:val="0"/>
        <w:keepLines w:val="0"/>
        <w:widowControl/>
        <w:suppressLineNumbers w:val="0"/>
        <w:spacing w:before="0" w:beforeAutospacing="0" w:after="240" w:afterAutospacing="0" w:line="390" w:lineRule="atLeast"/>
        <w:ind w:left="0" w:right="0"/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</w:pPr>
    </w:p>
    <w:p w14:paraId="4AB2AFFC">
      <w:pPr>
        <w:pStyle w:val="5"/>
        <w:rPr>
          <w:rFonts w:hint="eastAsia"/>
        </w:rPr>
      </w:pP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709CAF"/>
    <w:multiLevelType w:val="multilevel"/>
    <w:tmpl w:val="29709CA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2C0D9BDD"/>
    <w:multiLevelType w:val="multilevel"/>
    <w:tmpl w:val="2C0D9BD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508533C0"/>
    <w:multiLevelType w:val="multilevel"/>
    <w:tmpl w:val="508533C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">
    <w:nsid w:val="74972C8B"/>
    <w:multiLevelType w:val="multilevel"/>
    <w:tmpl w:val="74972C8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766035FC"/>
    <w:multiLevelType w:val="singleLevel"/>
    <w:tmpl w:val="766035F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compressPunctuation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D42E2E"/>
    <w:rsid w:val="26A768F9"/>
    <w:rsid w:val="2E9D0D5A"/>
    <w:rsid w:val="50E53551"/>
    <w:rsid w:val="73A11102"/>
    <w:rsid w:val="7D4911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Plain Text"/>
    <w:basedOn w:val="1"/>
    <w:uiPriority w:val="0"/>
    <w:rPr>
      <w:rFonts w:ascii="宋体" w:hAnsi="Courier New"/>
    </w:rPr>
  </w:style>
  <w:style w:type="paragraph" w:styleId="6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TML Code"/>
    <w:basedOn w:val="9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722</Words>
  <Characters>962</Characters>
  <TotalTime>0</TotalTime>
  <ScaleCrop>false</ScaleCrop>
  <LinksUpToDate>false</LinksUpToDate>
  <CharactersWithSpaces>990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2025-12-22T15:14:00Z</dcterms:created>
  <dc:creator>Administrator</dc:creator>
  <cp:lastModifiedBy>独钓</cp:lastModifiedBy>
  <dcterms:modified xsi:type="dcterms:W3CDTF">2025-12-22T15:15:12Z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eyJoZGlkIjoiNGVjMTUyOGExNzAyYWU1MjJhMmU3NTVlNmUzZDA5NTEiLCJ1c2VySWQiOiI2MDIzMjU4NTUifQ==</vt:lpwstr>
  </property>
  <property fmtid="{D5CDD505-2E9C-101B-9397-08002B2CF9AE}" pid="3" name="KSOProductBuildVer">
    <vt:lpwstr>2052-12.1.0.24034</vt:lpwstr>
  </property>
  <property fmtid="{D5CDD505-2E9C-101B-9397-08002B2CF9AE}" pid="4" name="ICV">
    <vt:lpwstr>78388B388E6B432091BC8D1D8A124EA3_12</vt:lpwstr>
  </property>
</Properties>
</file>