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DC095">
      <w:pPr>
        <w:jc w:val="center"/>
      </w:pPr>
      <w:r>
        <w:rPr>
          <w:rFonts w:ascii="微软雅黑" w:hAnsi="微软雅黑" w:eastAsia="微软雅黑"/>
          <w:b w:val="0"/>
          <w:sz w:val="22"/>
        </w:rPr>
        <w:t>抢答器计时计分与显示控制 Verilog QuartusII</w:t>
      </w:r>
    </w:p>
    <w:p w14:paraId="09528A30">
      <w:pPr>
        <w:pStyle w:val="3"/>
      </w:pPr>
      <w:r>
        <w:rPr>
          <w:rFonts w:ascii="微软雅黑" w:hAnsi="微软雅黑" w:eastAsia="微软雅黑"/>
          <w:b/>
          <w:sz w:val="32"/>
        </w:rPr>
        <w:t>项目信息</w:t>
      </w:r>
    </w:p>
    <w:p w14:paraId="74AE3230">
      <w:r>
        <w:rPr>
          <w:rFonts w:ascii="微软雅黑" w:hAnsi="微软雅黑" w:eastAsia="微软雅黑"/>
          <w:b/>
          <w:sz w:val="22"/>
        </w:rPr>
        <w:t>名称：</w:t>
      </w:r>
      <w:r>
        <w:rPr>
          <w:rFonts w:ascii="微软雅黑" w:hAnsi="微软雅黑" w:eastAsia="微软雅黑"/>
          <w:b w:val="0"/>
          <w:sz w:val="22"/>
        </w:rPr>
        <w:t>抢答器计时计分与显示控制 Verilog QuartusII</w:t>
      </w:r>
    </w:p>
    <w:p w14:paraId="20D220D7">
      <w:r>
        <w:rPr>
          <w:rFonts w:ascii="微软雅黑" w:hAnsi="微软雅黑" w:eastAsia="微软雅黑"/>
          <w:b/>
          <w:sz w:val="22"/>
        </w:rPr>
        <w:t>软件：</w:t>
      </w:r>
      <w:r>
        <w:rPr>
          <w:rFonts w:ascii="微软雅黑" w:hAnsi="微软雅黑" w:eastAsia="微软雅黑"/>
          <w:b w:val="0"/>
          <w:sz w:val="22"/>
        </w:rPr>
        <w:t>QuartusII</w:t>
      </w:r>
    </w:p>
    <w:p w14:paraId="6F5B66EE">
      <w:r>
        <w:rPr>
          <w:rFonts w:ascii="微软雅黑" w:hAnsi="微软雅黑" w:eastAsia="微软雅黑"/>
          <w:b/>
          <w:sz w:val="22"/>
        </w:rPr>
        <w:t>语言：</w:t>
      </w:r>
      <w:r>
        <w:rPr>
          <w:rFonts w:ascii="微软雅黑" w:hAnsi="微软雅黑" w:eastAsia="微软雅黑"/>
          <w:b w:val="0"/>
          <w:sz w:val="22"/>
        </w:rPr>
        <w:t>Verilog</w:t>
      </w:r>
    </w:p>
    <w:p w14:paraId="7B7F6097">
      <w:pPr>
        <w:pStyle w:val="3"/>
      </w:pPr>
      <w:r>
        <w:rPr>
          <w:rFonts w:ascii="微软雅黑" w:hAnsi="微软雅黑" w:eastAsia="微软雅黑"/>
          <w:b/>
          <w:sz w:val="32"/>
        </w:rPr>
        <w:t>代码功能</w:t>
      </w:r>
    </w:p>
    <w:p w14:paraId="6766482F">
      <w:r>
        <w:rPr>
          <w:rFonts w:ascii="微软雅黑" w:hAnsi="微软雅黑" w:eastAsia="微软雅黑"/>
          <w:b w:val="0"/>
          <w:sz w:val="22"/>
        </w:rPr>
        <w:t>该工程实现五路抢答器：按下开始键后进入抢答倒计时，最先按下的选手按键被判定为抢答成功，对应指示灯点亮并输出提示音；若在倒计时内无人抢答则触发超时报警。系统还包含答题计时与分数加减控制，分数与状态信息通过数码管动态显示，形成“抢答-答题-计分-下一轮”的完整实验流程。</w:t>
      </w:r>
    </w:p>
    <w:p w14:paraId="5C2952B5">
      <w:pPr>
        <w:pStyle w:val="4"/>
      </w:pPr>
      <w:r>
        <w:rPr>
          <w:rFonts w:ascii="微软雅黑" w:hAnsi="微软雅黑" w:eastAsia="微软雅黑"/>
          <w:b/>
          <w:sz w:val="26"/>
        </w:rPr>
        <w:t>相关图片</w:t>
      </w:r>
    </w:p>
    <w:p w14:paraId="568FDF92">
      <w:r>
        <w:rPr>
          <w:rFonts w:ascii="微软雅黑" w:hAnsi="微软雅黑" w:eastAsia="微软雅黑"/>
          <w:b w:val="0"/>
          <w:sz w:val="20"/>
        </w:rPr>
        <w:t>MINI_FPGA开发板.png</w:t>
      </w:r>
    </w:p>
    <w:p w14:paraId="0C1881FF">
      <w:r>
        <w:drawing>
          <wp:inline distT="0" distB="0" distL="114300" distR="114300">
            <wp:extent cx="5579745" cy="351790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5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A3F3">
      <w:r>
        <w:rPr>
          <w:rFonts w:ascii="微软雅黑" w:hAnsi="微软雅黑" w:eastAsia="微软雅黑"/>
          <w:b w:val="0"/>
          <w:sz w:val="20"/>
        </w:rPr>
        <w:t>要求 (1).jpg</w:t>
      </w:r>
    </w:p>
    <w:p w14:paraId="6D127396">
      <w:r>
        <w:drawing>
          <wp:inline distT="0" distB="0" distL="114300" distR="114300">
            <wp:extent cx="5579745" cy="4182745"/>
            <wp:effectExtent l="0" t="0" r="190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18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9CCC">
      <w:r>
        <w:rPr>
          <w:rFonts w:ascii="微软雅黑" w:hAnsi="微软雅黑" w:eastAsia="微软雅黑"/>
          <w:b w:val="0"/>
          <w:sz w:val="20"/>
        </w:rPr>
        <w:t>要求 (2).jpg</w:t>
      </w:r>
    </w:p>
    <w:p w14:paraId="705E647C">
      <w:r>
        <w:drawing>
          <wp:inline distT="0" distB="0" distL="114300" distR="114300">
            <wp:extent cx="5579745" cy="4182745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18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CAEA">
      <w:pPr>
        <w:pStyle w:val="3"/>
      </w:pPr>
      <w:r>
        <w:rPr>
          <w:rFonts w:ascii="微软雅黑" w:hAnsi="微软雅黑" w:eastAsia="微软雅黑"/>
          <w:b/>
          <w:sz w:val="32"/>
        </w:rPr>
        <w:t>代码实现思路</w:t>
      </w:r>
    </w:p>
    <w:p w14:paraId="4F41B33E">
      <w:r>
        <w:rPr>
          <w:rFonts w:ascii="微软雅黑" w:hAnsi="微软雅黑" w:eastAsia="微软雅黑"/>
          <w:b w:val="0"/>
          <w:sz w:val="22"/>
        </w:rPr>
        <w:t>设计采用多模块协同：首先对关键按键做消抖并提取下降沿，避免机械抖动造成多次触发；核心抢答逻辑由qiangda_ctrl的状态机实现，开始后进入倒计时窗口，优先级按检测顺序锁定首个有效按键，随后进入答题阶段并保持胜出者指示。计时模块jishi提供抢答倒计时与答题计时基准；计分模块score_crtl在允许的状态下响应加分/减分键；显示模块display把倒计时、胜出者编号与各选手分数进行动态刷新。</w:t>
      </w:r>
    </w:p>
    <w:p w14:paraId="62D6E6A5">
      <w:pPr>
        <w:pStyle w:val="3"/>
      </w:pPr>
      <w:r>
        <w:rPr>
          <w:rFonts w:ascii="微软雅黑" w:hAnsi="微软雅黑" w:eastAsia="微软雅黑"/>
          <w:b/>
          <w:sz w:val="32"/>
        </w:rPr>
        <w:t>代码结构</w:t>
      </w:r>
    </w:p>
    <w:p w14:paraId="716B2698">
      <w:pPr>
        <w:rPr>
          <w:rFonts w:ascii="微软雅黑" w:hAnsi="微软雅黑" w:eastAsia="微软雅黑"/>
          <w:b w:val="0"/>
          <w:sz w:val="22"/>
        </w:rPr>
      </w:pPr>
      <w:r>
        <w:rPr>
          <w:rFonts w:ascii="微软雅黑" w:hAnsi="微软雅黑" w:eastAsia="微软雅黑"/>
          <w:b w:val="0"/>
          <w:sz w:val="22"/>
        </w:rPr>
        <w:t>顶层qiangdaqi完成模块例化与信号连线：key_debounce产生开始键与加减分键的稳定触发脉冲；qiangda_ctrl输出系统状态、胜出者与提示信号；jishi根据状态产生倒计时与答题计时；score_crtl维护五路分数寄存器；display将状态、计时、胜出者与分数组织成数码管显示内容。整体数据流为：按键输入→消抖→状态机判定→计时/计分→显示与指示输出。</w:t>
      </w:r>
    </w:p>
    <w:p w14:paraId="5751491A"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工程文件</w:t>
      </w:r>
    </w:p>
    <w:p w14:paraId="1A94276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6848475"/>
            <wp:effectExtent l="0" t="0" r="381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357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500650E"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程序文件</w:t>
      </w:r>
    </w:p>
    <w:p w14:paraId="5A184D1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987675"/>
            <wp:effectExtent l="0" t="0" r="1333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6A9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616450"/>
            <wp:effectExtent l="0" t="0" r="444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0BE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A997559"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程序编译</w:t>
      </w:r>
    </w:p>
    <w:p w14:paraId="2F78F0C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198495"/>
            <wp:effectExtent l="0" t="0" r="1206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6AE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9C42A7C"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RTL图</w:t>
      </w:r>
    </w:p>
    <w:p w14:paraId="7264555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273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5C1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F0EB194"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管脚分配</w:t>
      </w:r>
    </w:p>
    <w:p w14:paraId="2D11798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916430"/>
            <wp:effectExtent l="0" t="0" r="825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325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3EB679B"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仿真图</w:t>
      </w:r>
    </w:p>
    <w:p w14:paraId="62817A5E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整体仿真图</w:t>
      </w:r>
    </w:p>
    <w:p w14:paraId="04542722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232025"/>
            <wp:effectExtent l="0" t="0" r="1206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160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6FBA9855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控制模块</w:t>
      </w:r>
    </w:p>
    <w:p w14:paraId="1C32800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969135"/>
            <wp:effectExtent l="0" t="0" r="635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E98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分数模块</w:t>
      </w:r>
    </w:p>
    <w:p w14:paraId="32B6B46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070" cy="1167765"/>
            <wp:effectExtent l="0" t="0" r="1778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59E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显示模块</w:t>
      </w:r>
    </w:p>
    <w:p w14:paraId="3EAF36A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775460"/>
            <wp:effectExtent l="0" t="0" r="381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5E0F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计时模块</w:t>
      </w:r>
    </w:p>
    <w:p w14:paraId="18DA320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037590"/>
            <wp:effectExtent l="0" t="0" r="1206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CB4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按键消抖模块</w:t>
      </w:r>
    </w:p>
    <w:p w14:paraId="02EB1D3C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1344295"/>
            <wp:effectExtent l="0" t="0" r="1206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5A68"/>
    <w:p w14:paraId="38441DEA">
      <w:pPr>
        <w:rPr>
          <w:rFonts w:ascii="微软雅黑" w:hAnsi="微软雅黑" w:eastAsia="微软雅黑"/>
          <w:b w:val="0"/>
          <w:sz w:val="22"/>
        </w:rPr>
      </w:pPr>
      <w:bookmarkStart w:id="0" w:name="_GoBack"/>
      <w:bookmarkEnd w:id="0"/>
    </w:p>
    <w:p w14:paraId="08403E1C">
      <w:pPr>
        <w:pStyle w:val="3"/>
      </w:pPr>
      <w:r>
        <w:rPr>
          <w:rFonts w:ascii="微软雅黑" w:hAnsi="微软雅黑" w:eastAsia="微软雅黑"/>
          <w:b/>
          <w:sz w:val="32"/>
        </w:rPr>
        <w:t>部分代码</w:t>
      </w:r>
    </w:p>
    <w:p w14:paraId="6F4BBFDA">
      <w:r>
        <w:rPr>
          <w:rFonts w:ascii="微软雅黑" w:hAnsi="微软雅黑" w:eastAsia="微软雅黑"/>
          <w:b w:val="0"/>
          <w:sz w:val="20"/>
        </w:rPr>
        <w:t>qiangdaqi_bd\qiangda_ctrl.v</w:t>
      </w:r>
    </w:p>
    <w:p w14:paraId="3A5BE6C2">
      <w:pPr>
        <w:pStyle w:val="164"/>
        <w:shd w:val="clear" w:color="auto" w:fill="F2F2F2"/>
        <w:spacing w:before="120" w:after="120" w:line="240" w:lineRule="auto"/>
        <w:ind w:left="340" w:right="170"/>
      </w:pPr>
      <w:r>
        <w:rPr>
          <w:rFonts w:ascii="Consolas" w:hAnsi="Consolas" w:eastAsia="Consolas"/>
          <w:b w:val="0"/>
          <w:sz w:val="18"/>
        </w:rPr>
        <w:t>//抢答控制模块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module qiangda_ctrl(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clk,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reset_n,//复位抢答状态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start_p,//开始控制按键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//5个抢答按键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key_1,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key_2,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key_3,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key_4,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key_5,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//5灯指示5个选手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reg led_1,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reg led_2,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reg led_3,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reg led_4,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reg led_5,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reg led_overtime,//超时报警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[4:0]state_out,//输出状态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[7:0] time_done,//倒计时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input [7:0] dati_time,//答题时间（30s）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 reg beep,//抢答成功提示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output [3:0] qiangda//正常抢答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);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s_idle=5'd0;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s_start=5'd1;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s_timedown=5'd2;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s_qianda_1=5'd3;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s_qianda_2=5'd4;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s_qianda_3=5'd5;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s_qianda_4=5'd6;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s_qianda_5=5'd7;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s_overtime=5'd8;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parameter s_dati=5'd9;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[4:0] state=5'd0;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state_out=state;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if(!reset_n)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state&lt;=s_idle;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case(state)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s_idle://空闲状态，还没开始抢答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if(start_p)//开始抢答按键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state&lt;=s_start;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state&lt;=s_idle;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s_start: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state&lt;=s_timedown;//开始倒计时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s_timedown: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if(key_1==0)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state&lt;=s_qianda_1;//1号抢答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if(key_2==0)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state&lt;=s_qianda_2;//2号抢答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if(key_3==0)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state&lt;=s_qianda_3;//3号抢答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if(key_4==0)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state&lt;=s_qianda_4;//4号抢答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if(key_5==0)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state&lt;=s_qianda_5;//5号抢答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if(time_done==8'd0)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state&lt;=s_overtime;//超时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state&lt;=s_timedown;//倒计时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s_overtime: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state&lt;=s_idle;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s_qianda_1,s_qianda_2,s_qianda_3,s_qianda_4,s_qianda_5: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if(dati_time==8'd30)//答题时间30秒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state&lt;=s_overtime;//超时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if(start_p)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state&lt;=s_start;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state&lt;=state;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default:;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endcase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if(!reset_n)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led_1&lt;=1'd0;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if(state==s_qianda_1)//1号抢答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led_1&lt;=1'd1;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led_1&lt;=1'd0;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if(!reset_n)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led_2&lt;=1'd0;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if(state==s_qianda_2)//2号抢答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led_2&lt;=1'd1;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led_2&lt;=1'd0;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if(!reset_n)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led_3&lt;=1'd0;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if(state==s_qianda_3)//3号抢答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led_3&lt;=1'd1;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led_3&lt;=1'd0;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if(!reset_n)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led_4&lt;=1'd0;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if(state==s_qianda_4)//4号抢答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led_4&lt;=1'd1;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led_4&lt;=1'd0;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if(!reset_n)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led_5&lt;=1'd0;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if(state==s_qianda_5)//5号抢答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led_5&lt;=1'd1;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led_5&lt;=1'd0;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//控制超时信号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if(!reset_n)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led_overtime&lt;=0;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if(state==s_overtime)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led_overtime&lt;=1;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if(state==s_start 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led_overtime&lt;=0;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//正常抢答序号</w:t>
      </w:r>
      <w:r>
        <w:rPr>
          <w:rFonts w:ascii="Consolas" w:hAnsi="Consolas" w:eastAsia="Consolas"/>
          <w:b w:val="0"/>
          <w:sz w:val="18"/>
        </w:rPr>
        <w:tab/>
        <w:t>qiangda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[3:0] qiangda_buf;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if(!reset_n)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qiangda_buf&lt;=4'd0;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if(state==s_qianda_1)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qiangda_buf&lt;=4'd1;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if(state==s_qianda_2)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qiangda_buf&lt;=4'd2;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if(state==s_qianda_3)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qiangda_buf&lt;=4'd3;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 if(state==s_qianda_4)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qiangda_buf&lt;=4'd4;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qiangda_buf&lt;=4'd0;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qiangda=qiangda_buf;</w:t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//抢答成功提示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always@(posedge clk or negedge 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if(!reset_n)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beep&lt;=1'd0;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if(state==s_qianda_1 || state==s_qianda_2 || state==s_qianda_3 || state==s_qianda_4)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beep&lt;=1'd1;</w:t>
      </w:r>
      <w:r>
        <w:rPr>
          <w:rFonts w:ascii="Consolas" w:hAnsi="Consolas" w:eastAsia="Consolas"/>
          <w:b w:val="0"/>
          <w:sz w:val="18"/>
        </w:rPr>
        <w:tab/>
        <w:t>//抢答成功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beep&lt;=1'd0;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endmodule</w:t>
      </w:r>
    </w:p>
    <w:sectPr>
      <w:pgSz w:w="12240" w:h="15840"/>
      <w:pgMar w:top="1247" w:right="1134" w:bottom="1134" w:left="1134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6">
    <w:nsid w:val="3BA706F5"/>
    <w:multiLevelType w:val="singleLevel"/>
    <w:tmpl w:val="3BA706F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0BEA43E3"/>
    <w:rsid w:val="4BD55531"/>
    <w:rsid w:val="5BD7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qFormat="1"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微软雅黑" w:hAnsi="微软雅黑" w:eastAsia="微软雅黑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qFormat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qFormat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4">
    <w:name w:val="CodeBlock"/>
    <w:uiPriority w:val="0"/>
    <w:pPr>
      <w:spacing w:after="200" w:line="276" w:lineRule="auto"/>
    </w:pPr>
    <w:rPr>
      <w:rFonts w:ascii="Consolas" w:hAnsi="Consolas" w:eastAsia="Consolas" w:cstheme="minorBidi"/>
      <w:sz w:val="18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209</Words>
  <Characters>266</Characters>
  <Lines>0</Lines>
  <Paragraphs>0</Paragraphs>
  <TotalTime>0</TotalTime>
  <ScaleCrop>false</ScaleCrop>
  <LinksUpToDate>false</LinksUpToDate>
  <CharactersWithSpaces>270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独钓</cp:lastModifiedBy>
  <dcterms:modified xsi:type="dcterms:W3CDTF">2026-01-15T14:28:10Z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eyJoZGlkIjoiNGVjMTUyOGExNzAyYWU1MjJhMmU3NTVlNmUzZDA5NTEiLCJ1c2VySWQiOiI2MDIzMjU4NTUifQ==</vt:lpwstr>
  </property>
  <property fmtid="{D5CDD505-2E9C-101B-9397-08002B2CF9AE}" pid="3" name="KSOProductBuildVer">
    <vt:lpwstr>2052-12.1.0.24034</vt:lpwstr>
  </property>
  <property fmtid="{D5CDD505-2E9C-101B-9397-08002B2CF9AE}" pid="4" name="ICV">
    <vt:lpwstr>FE37CDC35CC4433F91596B6516BC1AF3_12</vt:lpwstr>
  </property>
</Properties>
</file>